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01B1" w14:textId="77777777" w:rsidR="00211F5E" w:rsidRPr="00B97750" w:rsidRDefault="00497251" w:rsidP="00F3387B">
      <w:pPr>
        <w:pStyle w:val="Heading2"/>
        <w:rPr>
          <w:rFonts w:ascii="Jester" w:hAnsi="Jester"/>
          <w:sz w:val="22"/>
          <w:szCs w:val="22"/>
          <w:u w:val="none"/>
        </w:rPr>
      </w:pPr>
      <w:r w:rsidRPr="00B97750">
        <w:rPr>
          <w:rFonts w:ascii="Jester" w:hAnsi="Jester"/>
          <w:sz w:val="22"/>
          <w:szCs w:val="22"/>
          <w:u w:val="none"/>
        </w:rPr>
        <w:tab/>
      </w:r>
      <w:r w:rsidRPr="00B97750">
        <w:rPr>
          <w:rFonts w:ascii="Jester" w:hAnsi="Jester"/>
          <w:sz w:val="22"/>
          <w:szCs w:val="22"/>
          <w:u w:val="none"/>
        </w:rPr>
        <w:tab/>
      </w:r>
    </w:p>
    <w:p w14:paraId="39299021" w14:textId="5CEA285E" w:rsidR="00B12FEF" w:rsidRPr="00B12FEF" w:rsidRDefault="00F3387B" w:rsidP="005A42DF">
      <w:pPr>
        <w:pStyle w:val="Heading1"/>
        <w:jc w:val="center"/>
      </w:pPr>
      <w:r w:rsidRPr="00B12FEF">
        <w:rPr>
          <w:rFonts w:asciiTheme="minorHAnsi" w:hAnsiTheme="minorHAnsi" w:cstheme="minorHAnsi"/>
          <w:b/>
          <w:bCs/>
          <w:sz w:val="28"/>
          <w:szCs w:val="28"/>
          <w:u w:val="none"/>
        </w:rPr>
        <w:t>MOHAWK VALLEY COMMUNITY COLLEGE</w:t>
      </w:r>
    </w:p>
    <w:p w14:paraId="1455D599" w14:textId="02EAF56B" w:rsidR="00B12FEF" w:rsidRPr="00B12FEF" w:rsidRDefault="00F3387B" w:rsidP="005A42DF">
      <w:pPr>
        <w:pStyle w:val="Heading1"/>
        <w:jc w:val="center"/>
      </w:pPr>
      <w:r w:rsidRPr="00B12FEF">
        <w:rPr>
          <w:rFonts w:asciiTheme="minorHAnsi" w:hAnsiTheme="minorHAnsi" w:cstheme="minorHAnsi"/>
          <w:b/>
          <w:bCs/>
          <w:sz w:val="28"/>
          <w:szCs w:val="28"/>
          <w:u w:val="none"/>
        </w:rPr>
        <w:t>UTICA AND ROME, NEW YORK</w:t>
      </w:r>
    </w:p>
    <w:p w14:paraId="3DAAF76C" w14:textId="77777777" w:rsidR="00F3387B" w:rsidRPr="00B12FEF" w:rsidRDefault="00F3387B" w:rsidP="00B12FEF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</w:p>
    <w:p w14:paraId="62E2CF63" w14:textId="77777777" w:rsidR="00F3387B" w:rsidRPr="00B12FEF" w:rsidRDefault="00F3387B" w:rsidP="00B12FEF">
      <w:pPr>
        <w:pStyle w:val="Heading1"/>
        <w:jc w:val="center"/>
        <w:rPr>
          <w:rFonts w:asciiTheme="minorHAnsi" w:hAnsiTheme="minorHAnsi" w:cstheme="minorHAnsi"/>
          <w:b/>
          <w:bCs/>
          <w:sz w:val="28"/>
          <w:szCs w:val="28"/>
          <w:u w:val="none"/>
        </w:rPr>
      </w:pPr>
      <w:r w:rsidRPr="00B12FEF">
        <w:rPr>
          <w:rFonts w:asciiTheme="minorHAnsi" w:hAnsiTheme="minorHAnsi" w:cstheme="minorHAnsi"/>
          <w:b/>
          <w:bCs/>
          <w:sz w:val="28"/>
          <w:szCs w:val="28"/>
          <w:u w:val="none"/>
        </w:rPr>
        <w:t>COURSE OUTLINE</w:t>
      </w:r>
    </w:p>
    <w:p w14:paraId="323AEB0C" w14:textId="77777777" w:rsidR="000B0C92" w:rsidRPr="00B97750" w:rsidRDefault="00497251" w:rsidP="00F3387B">
      <w:pPr>
        <w:rPr>
          <w:rFonts w:ascii="Jester" w:hAnsi="Jester"/>
          <w:b/>
          <w:sz w:val="22"/>
          <w:szCs w:val="22"/>
          <w:u w:val="none"/>
        </w:rPr>
      </w:pPr>
      <w:r w:rsidRPr="00B97750">
        <w:rPr>
          <w:rFonts w:ascii="Jester" w:hAnsi="Jester"/>
          <w:b/>
          <w:sz w:val="22"/>
          <w:szCs w:val="22"/>
          <w:u w:val="none"/>
        </w:rPr>
        <w:tab/>
      </w:r>
    </w:p>
    <w:p w14:paraId="1957FC49" w14:textId="77777777" w:rsidR="003444CE" w:rsidRPr="00B97750" w:rsidRDefault="003444CE">
      <w:pPr>
        <w:ind w:left="720" w:firstLine="720"/>
        <w:rPr>
          <w:rFonts w:ascii="Jester" w:hAnsi="Jester"/>
          <w:b/>
          <w:sz w:val="22"/>
          <w:szCs w:val="22"/>
          <w:u w:val="none"/>
        </w:rPr>
      </w:pPr>
    </w:p>
    <w:p w14:paraId="5F763696" w14:textId="77777777" w:rsidR="003444CE" w:rsidRPr="00B97750" w:rsidRDefault="00E85B53" w:rsidP="00F3387B">
      <w:pPr>
        <w:rPr>
          <w:rFonts w:ascii="Times New Roman" w:hAnsi="Times New Roman"/>
          <w:b/>
          <w:sz w:val="22"/>
          <w:szCs w:val="22"/>
          <w:u w:val="none"/>
        </w:rPr>
      </w:pPr>
      <w:r w:rsidRPr="00B97750">
        <w:rPr>
          <w:rFonts w:ascii="Times New Roman" w:hAnsi="Times New Roman"/>
          <w:b/>
          <w:sz w:val="22"/>
          <w:szCs w:val="22"/>
          <w:u w:val="none"/>
        </w:rPr>
        <w:t>AA106 Business</w:t>
      </w:r>
      <w:r w:rsidR="003444CE" w:rsidRPr="00B97750">
        <w:rPr>
          <w:rFonts w:ascii="Times New Roman" w:hAnsi="Times New Roman"/>
          <w:b/>
          <w:sz w:val="22"/>
          <w:szCs w:val="22"/>
          <w:u w:val="none"/>
        </w:rPr>
        <w:t xml:space="preserve"> Communications</w:t>
      </w:r>
      <w:r w:rsidR="003444CE" w:rsidRPr="00B97750">
        <w:rPr>
          <w:rFonts w:ascii="Times New Roman" w:hAnsi="Times New Roman"/>
          <w:b/>
          <w:sz w:val="22"/>
          <w:szCs w:val="22"/>
          <w:u w:val="none"/>
        </w:rPr>
        <w:tab/>
      </w:r>
      <w:r w:rsidR="00F3387B" w:rsidRPr="00B97750">
        <w:rPr>
          <w:rFonts w:ascii="Times New Roman" w:hAnsi="Times New Roman"/>
          <w:b/>
          <w:sz w:val="22"/>
          <w:szCs w:val="22"/>
          <w:u w:val="none"/>
        </w:rPr>
        <w:tab/>
      </w:r>
      <w:r w:rsidR="00F3387B" w:rsidRPr="00B97750">
        <w:rPr>
          <w:rFonts w:ascii="Times New Roman" w:hAnsi="Times New Roman"/>
          <w:b/>
          <w:sz w:val="22"/>
          <w:szCs w:val="22"/>
          <w:u w:val="none"/>
        </w:rPr>
        <w:tab/>
      </w:r>
      <w:r w:rsidR="00F3387B" w:rsidRPr="00B97750">
        <w:rPr>
          <w:rFonts w:ascii="Times New Roman" w:hAnsi="Times New Roman"/>
          <w:b/>
          <w:sz w:val="22"/>
          <w:szCs w:val="22"/>
          <w:u w:val="none"/>
        </w:rPr>
        <w:tab/>
      </w:r>
      <w:r w:rsidR="00F3387B" w:rsidRPr="00B97750">
        <w:rPr>
          <w:rFonts w:ascii="Times New Roman" w:hAnsi="Times New Roman"/>
          <w:b/>
          <w:sz w:val="22"/>
          <w:szCs w:val="22"/>
          <w:u w:val="none"/>
        </w:rPr>
        <w:tab/>
      </w:r>
      <w:r w:rsidR="003444CE" w:rsidRPr="00B97750">
        <w:rPr>
          <w:rFonts w:ascii="Times New Roman" w:hAnsi="Times New Roman"/>
          <w:b/>
          <w:sz w:val="22"/>
          <w:szCs w:val="22"/>
          <w:u w:val="none"/>
        </w:rPr>
        <w:tab/>
        <w:t xml:space="preserve">C-3, </w:t>
      </w:r>
      <w:r w:rsidR="00F3387B" w:rsidRPr="00B97750">
        <w:rPr>
          <w:rFonts w:ascii="Times New Roman" w:hAnsi="Times New Roman"/>
          <w:b/>
          <w:sz w:val="22"/>
          <w:szCs w:val="22"/>
          <w:u w:val="none"/>
        </w:rPr>
        <w:t xml:space="preserve">P-0, </w:t>
      </w:r>
      <w:r w:rsidR="003444CE" w:rsidRPr="00B97750">
        <w:rPr>
          <w:rFonts w:ascii="Times New Roman" w:hAnsi="Times New Roman"/>
          <w:b/>
          <w:sz w:val="22"/>
          <w:szCs w:val="22"/>
          <w:u w:val="none"/>
        </w:rPr>
        <w:t>Cr-3</w:t>
      </w:r>
    </w:p>
    <w:p w14:paraId="55190FED" w14:textId="77777777" w:rsidR="000B0C92" w:rsidRPr="00B97750" w:rsidRDefault="000B0C92">
      <w:pPr>
        <w:ind w:left="720" w:firstLine="720"/>
        <w:rPr>
          <w:rFonts w:ascii="Times New Roman" w:hAnsi="Times New Roman"/>
          <w:b/>
          <w:sz w:val="22"/>
          <w:szCs w:val="22"/>
          <w:u w:val="none"/>
        </w:rPr>
      </w:pPr>
    </w:p>
    <w:p w14:paraId="3D84E578" w14:textId="77777777" w:rsidR="000B0C92" w:rsidRPr="00B97750" w:rsidRDefault="00861C0F" w:rsidP="00F3387B">
      <w:pPr>
        <w:rPr>
          <w:rFonts w:ascii="Times New Roman" w:hAnsi="Times New Roman"/>
          <w:b/>
          <w:sz w:val="22"/>
          <w:szCs w:val="22"/>
        </w:rPr>
      </w:pPr>
      <w:r w:rsidRPr="00B97750">
        <w:rPr>
          <w:rFonts w:ascii="Times New Roman" w:hAnsi="Times New Roman"/>
          <w:b/>
          <w:sz w:val="22"/>
          <w:szCs w:val="22"/>
        </w:rPr>
        <w:t>COURSE</w:t>
      </w:r>
      <w:r w:rsidR="000B0C92" w:rsidRPr="00B97750">
        <w:rPr>
          <w:rFonts w:ascii="Times New Roman" w:hAnsi="Times New Roman"/>
          <w:b/>
          <w:sz w:val="22"/>
          <w:szCs w:val="22"/>
        </w:rPr>
        <w:t xml:space="preserve"> DESCRIPTION:</w:t>
      </w:r>
    </w:p>
    <w:p w14:paraId="2E63F56D" w14:textId="77777777" w:rsidR="000B0C92" w:rsidRPr="00B97750" w:rsidRDefault="000B0C92">
      <w:pPr>
        <w:ind w:left="72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ab/>
      </w:r>
    </w:p>
    <w:p w14:paraId="4BCB1F5A" w14:textId="77777777" w:rsidR="009E067F" w:rsidRPr="00B97750" w:rsidRDefault="00AF58A7" w:rsidP="009E067F">
      <w:pPr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This course covers the fundamental p</w:t>
      </w:r>
      <w:r w:rsidR="00F3387B" w:rsidRPr="00B97750">
        <w:rPr>
          <w:rFonts w:ascii="Times New Roman" w:hAnsi="Times New Roman"/>
          <w:sz w:val="22"/>
          <w:szCs w:val="22"/>
          <w:u w:val="none"/>
        </w:rPr>
        <w:t xml:space="preserve">rinciples of effective business </w:t>
      </w:r>
      <w:r w:rsidRPr="00B97750">
        <w:rPr>
          <w:rFonts w:ascii="Times New Roman" w:hAnsi="Times New Roman"/>
          <w:sz w:val="22"/>
          <w:szCs w:val="22"/>
          <w:u w:val="none"/>
        </w:rPr>
        <w:t xml:space="preserve">correspondence, </w:t>
      </w:r>
      <w:r w:rsidR="00F3387B" w:rsidRPr="00B97750">
        <w:rPr>
          <w:rFonts w:ascii="Times New Roman" w:hAnsi="Times New Roman"/>
          <w:sz w:val="22"/>
          <w:szCs w:val="22"/>
          <w:u w:val="none"/>
        </w:rPr>
        <w:t>r</w:t>
      </w:r>
      <w:r w:rsidRPr="00B97750">
        <w:rPr>
          <w:rFonts w:ascii="Times New Roman" w:hAnsi="Times New Roman"/>
          <w:sz w:val="22"/>
          <w:szCs w:val="22"/>
          <w:u w:val="none"/>
        </w:rPr>
        <w:t>eport writing, and oral communications. These</w:t>
      </w:r>
      <w:r w:rsidR="00F3387B" w:rsidRPr="00B97750">
        <w:rPr>
          <w:rFonts w:ascii="Times New Roman" w:hAnsi="Times New Roman"/>
          <w:sz w:val="22"/>
          <w:szCs w:val="22"/>
          <w:u w:val="none"/>
        </w:rPr>
        <w:t xml:space="preserve"> p</w:t>
      </w:r>
      <w:r w:rsidRPr="00B97750">
        <w:rPr>
          <w:rFonts w:ascii="Times New Roman" w:hAnsi="Times New Roman"/>
          <w:sz w:val="22"/>
          <w:szCs w:val="22"/>
          <w:u w:val="none"/>
        </w:rPr>
        <w:t>rinciples are applied first to sentences and paragr</w:t>
      </w:r>
      <w:r w:rsidR="00C337FE" w:rsidRPr="00B97750">
        <w:rPr>
          <w:rFonts w:ascii="Times New Roman" w:hAnsi="Times New Roman"/>
          <w:sz w:val="22"/>
          <w:szCs w:val="22"/>
          <w:u w:val="none"/>
        </w:rPr>
        <w:t>aph</w:t>
      </w:r>
      <w:r w:rsidR="00217930" w:rsidRPr="00B97750">
        <w:rPr>
          <w:rFonts w:ascii="Times New Roman" w:hAnsi="Times New Roman"/>
          <w:sz w:val="22"/>
          <w:szCs w:val="22"/>
          <w:u w:val="none"/>
        </w:rPr>
        <w:t xml:space="preserve">s, </w:t>
      </w:r>
      <w:r w:rsidRPr="00B97750">
        <w:rPr>
          <w:rFonts w:ascii="Times New Roman" w:hAnsi="Times New Roman"/>
          <w:sz w:val="22"/>
          <w:szCs w:val="22"/>
          <w:u w:val="none"/>
        </w:rPr>
        <w:t>and then to</w:t>
      </w:r>
      <w:r w:rsidR="00F3387B" w:rsidRPr="00B9775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B97750">
        <w:rPr>
          <w:rFonts w:ascii="Times New Roman" w:hAnsi="Times New Roman"/>
          <w:sz w:val="22"/>
          <w:szCs w:val="22"/>
          <w:u w:val="none"/>
        </w:rPr>
        <w:t>specific types of business communications. It includes a</w:t>
      </w:r>
      <w:r w:rsidR="00F3387B" w:rsidRPr="00B9775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B97750">
        <w:rPr>
          <w:rFonts w:ascii="Times New Roman" w:hAnsi="Times New Roman"/>
          <w:sz w:val="22"/>
          <w:szCs w:val="22"/>
          <w:u w:val="none"/>
        </w:rPr>
        <w:t>review of spelling,</w:t>
      </w:r>
      <w:r w:rsidR="0094774C" w:rsidRPr="00B9775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B97750">
        <w:rPr>
          <w:rFonts w:ascii="Times New Roman" w:hAnsi="Times New Roman"/>
          <w:sz w:val="22"/>
          <w:szCs w:val="22"/>
          <w:u w:val="none"/>
        </w:rPr>
        <w:t>vocabulary, punctuation, gram</w:t>
      </w:r>
      <w:r w:rsidR="00C337FE" w:rsidRPr="00B97750">
        <w:rPr>
          <w:rFonts w:ascii="Times New Roman" w:hAnsi="Times New Roman"/>
          <w:sz w:val="22"/>
          <w:szCs w:val="22"/>
          <w:u w:val="none"/>
        </w:rPr>
        <w:t>mar, and composition as necessary</w:t>
      </w:r>
      <w:r w:rsidRPr="00B97750">
        <w:rPr>
          <w:rFonts w:ascii="Times New Roman" w:hAnsi="Times New Roman"/>
          <w:sz w:val="22"/>
          <w:szCs w:val="22"/>
          <w:u w:val="none"/>
        </w:rPr>
        <w:t>.</w:t>
      </w:r>
    </w:p>
    <w:p w14:paraId="4A7EA7D8" w14:textId="77777777" w:rsidR="00F3387B" w:rsidRPr="00B97750" w:rsidRDefault="00F3387B" w:rsidP="009E067F">
      <w:pPr>
        <w:rPr>
          <w:rFonts w:ascii="Times New Roman" w:hAnsi="Times New Roman"/>
          <w:sz w:val="22"/>
          <w:szCs w:val="22"/>
          <w:u w:val="none"/>
        </w:rPr>
      </w:pPr>
    </w:p>
    <w:p w14:paraId="77F9F5BD" w14:textId="77777777" w:rsidR="000B0C92" w:rsidRPr="00B97750" w:rsidRDefault="00CF7CD7" w:rsidP="00F3387B">
      <w:pPr>
        <w:rPr>
          <w:rFonts w:ascii="Times New Roman" w:hAnsi="Times New Roman"/>
          <w:b/>
          <w:sz w:val="22"/>
          <w:szCs w:val="22"/>
        </w:rPr>
      </w:pPr>
      <w:r w:rsidRPr="00B97750">
        <w:rPr>
          <w:rFonts w:ascii="Times New Roman" w:hAnsi="Times New Roman"/>
          <w:b/>
          <w:sz w:val="22"/>
          <w:szCs w:val="22"/>
        </w:rPr>
        <w:t xml:space="preserve">STUDENT LEARNING </w:t>
      </w:r>
      <w:r w:rsidR="007B374A" w:rsidRPr="00B97750">
        <w:rPr>
          <w:rFonts w:ascii="Times New Roman" w:hAnsi="Times New Roman"/>
          <w:b/>
          <w:sz w:val="22"/>
          <w:szCs w:val="22"/>
        </w:rPr>
        <w:t>OUTCOMES</w:t>
      </w:r>
      <w:r w:rsidR="000B0C92" w:rsidRPr="00B97750">
        <w:rPr>
          <w:rFonts w:ascii="Times New Roman" w:hAnsi="Times New Roman"/>
          <w:b/>
          <w:sz w:val="22"/>
          <w:szCs w:val="22"/>
        </w:rPr>
        <w:t>:</w:t>
      </w:r>
    </w:p>
    <w:p w14:paraId="4B553F8E" w14:textId="77777777" w:rsidR="000B0C92" w:rsidRPr="00B97750" w:rsidRDefault="000B0C92">
      <w:pPr>
        <w:rPr>
          <w:rFonts w:ascii="Times New Roman" w:hAnsi="Times New Roman"/>
          <w:sz w:val="22"/>
          <w:szCs w:val="22"/>
          <w:u w:val="none"/>
        </w:rPr>
      </w:pPr>
    </w:p>
    <w:p w14:paraId="20741A02" w14:textId="77777777" w:rsidR="000B0C92" w:rsidRPr="00B97750" w:rsidRDefault="000B0C92" w:rsidP="00F3387B">
      <w:pPr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Upon completion of this course, the student should be able to:</w:t>
      </w:r>
    </w:p>
    <w:p w14:paraId="21167607" w14:textId="77777777" w:rsidR="00A87B39" w:rsidRPr="00B97750" w:rsidRDefault="00A87B39" w:rsidP="00F3387B">
      <w:pPr>
        <w:rPr>
          <w:rFonts w:ascii="Times New Roman" w:hAnsi="Times New Roman"/>
          <w:sz w:val="22"/>
          <w:szCs w:val="22"/>
          <w:u w:val="none"/>
        </w:rPr>
      </w:pPr>
    </w:p>
    <w:p w14:paraId="75BA9FF7" w14:textId="77777777" w:rsidR="000B0C92" w:rsidRPr="00B97750" w:rsidRDefault="000B0C92" w:rsidP="00E1484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Us</w:t>
      </w:r>
      <w:r w:rsidR="002A326C" w:rsidRPr="00B97750">
        <w:rPr>
          <w:rFonts w:ascii="Times New Roman" w:hAnsi="Times New Roman"/>
          <w:sz w:val="22"/>
          <w:szCs w:val="22"/>
          <w:u w:val="none"/>
        </w:rPr>
        <w:t xml:space="preserve">e basic writing skills and </w:t>
      </w:r>
      <w:r w:rsidRPr="00B97750">
        <w:rPr>
          <w:rFonts w:ascii="Times New Roman" w:hAnsi="Times New Roman"/>
          <w:sz w:val="22"/>
          <w:szCs w:val="22"/>
          <w:u w:val="none"/>
        </w:rPr>
        <w:t>fundamental language skills including grammar, punctuation and composition.</w:t>
      </w:r>
    </w:p>
    <w:p w14:paraId="1397B421" w14:textId="77777777" w:rsidR="000B0C92" w:rsidRPr="00B97750" w:rsidRDefault="000B0C92" w:rsidP="00E1484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Apply these skills to specific types of business communication –</w:t>
      </w:r>
      <w:r w:rsidR="00A102AE" w:rsidRPr="00B97750">
        <w:rPr>
          <w:rFonts w:ascii="Times New Roman" w:hAnsi="Times New Roman"/>
          <w:sz w:val="22"/>
          <w:szCs w:val="22"/>
          <w:u w:val="none"/>
        </w:rPr>
        <w:t xml:space="preserve"> Informational reports, analytical reports</w:t>
      </w:r>
      <w:r w:rsidRPr="00B97750">
        <w:rPr>
          <w:rFonts w:ascii="Times New Roman" w:hAnsi="Times New Roman"/>
          <w:sz w:val="22"/>
          <w:szCs w:val="22"/>
          <w:u w:val="none"/>
        </w:rPr>
        <w:t>, and minutes of meetings</w:t>
      </w:r>
      <w:r w:rsidR="005909E0" w:rsidRPr="00B97750">
        <w:rPr>
          <w:rFonts w:ascii="Times New Roman" w:hAnsi="Times New Roman"/>
          <w:sz w:val="22"/>
          <w:szCs w:val="22"/>
          <w:u w:val="none"/>
        </w:rPr>
        <w:t>.</w:t>
      </w:r>
    </w:p>
    <w:p w14:paraId="3DE610F5" w14:textId="2ED4C409" w:rsidR="000B0C92" w:rsidRPr="00B97750" w:rsidRDefault="007B4DF8" w:rsidP="00E1484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6E7DDA">
        <w:rPr>
          <w:rFonts w:ascii="Times New Roman" w:hAnsi="Times New Roman"/>
          <w:sz w:val="22"/>
          <w:szCs w:val="22"/>
          <w:u w:val="none"/>
        </w:rPr>
        <w:t>Compose</w:t>
      </w:r>
      <w:r w:rsidR="000B0C92" w:rsidRPr="006E7DDA">
        <w:rPr>
          <w:rFonts w:ascii="Times New Roman" w:hAnsi="Times New Roman"/>
          <w:sz w:val="22"/>
          <w:szCs w:val="22"/>
          <w:u w:val="none"/>
        </w:rPr>
        <w:t xml:space="preserve"> a factual</w:t>
      </w:r>
      <w:r w:rsidR="000B0C92" w:rsidRPr="00B97750">
        <w:rPr>
          <w:rFonts w:ascii="Times New Roman" w:hAnsi="Times New Roman"/>
          <w:sz w:val="22"/>
          <w:szCs w:val="22"/>
          <w:u w:val="none"/>
        </w:rPr>
        <w:t xml:space="preserve"> resume, </w:t>
      </w:r>
      <w:r w:rsidR="00A102AE" w:rsidRPr="00B97750">
        <w:rPr>
          <w:rFonts w:ascii="Times New Roman" w:hAnsi="Times New Roman"/>
          <w:sz w:val="22"/>
          <w:szCs w:val="22"/>
          <w:u w:val="none"/>
        </w:rPr>
        <w:t>letter of application</w:t>
      </w:r>
      <w:r w:rsidR="00A623A9">
        <w:rPr>
          <w:rFonts w:ascii="Times New Roman" w:hAnsi="Times New Roman"/>
          <w:sz w:val="22"/>
          <w:szCs w:val="22"/>
          <w:u w:val="none"/>
        </w:rPr>
        <w:t>,</w:t>
      </w:r>
      <w:r w:rsidR="00A102AE" w:rsidRPr="00B97750">
        <w:rPr>
          <w:rFonts w:ascii="Times New Roman" w:hAnsi="Times New Roman"/>
          <w:sz w:val="22"/>
          <w:szCs w:val="22"/>
          <w:u w:val="none"/>
        </w:rPr>
        <w:t xml:space="preserve"> </w:t>
      </w:r>
      <w:r w:rsidR="00E7514B" w:rsidRPr="00B97750">
        <w:rPr>
          <w:rFonts w:ascii="Times New Roman" w:hAnsi="Times New Roman"/>
          <w:sz w:val="22"/>
          <w:szCs w:val="22"/>
          <w:u w:val="none"/>
        </w:rPr>
        <w:t>and follow</w:t>
      </w:r>
      <w:r w:rsidR="000B0C92" w:rsidRPr="00B97750">
        <w:rPr>
          <w:rFonts w:ascii="Times New Roman" w:hAnsi="Times New Roman"/>
          <w:sz w:val="22"/>
          <w:szCs w:val="22"/>
          <w:u w:val="none"/>
        </w:rPr>
        <w:t>–up letters.</w:t>
      </w:r>
    </w:p>
    <w:p w14:paraId="3E255EF8" w14:textId="77777777" w:rsidR="000B0C92" w:rsidRPr="00B97750" w:rsidRDefault="007B374A" w:rsidP="00E1484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 xml:space="preserve">Demonstrate knowledge of </w:t>
      </w:r>
      <w:r w:rsidR="000B0C92" w:rsidRPr="00B97750">
        <w:rPr>
          <w:rFonts w:ascii="Times New Roman" w:hAnsi="Times New Roman"/>
          <w:sz w:val="22"/>
          <w:szCs w:val="22"/>
          <w:u w:val="none"/>
        </w:rPr>
        <w:t>basic communication qualities and strategies; clarity, correctness, completeness, conciseness, courtesy and consideration.</w:t>
      </w:r>
    </w:p>
    <w:p w14:paraId="3AB93360" w14:textId="4E3BE501" w:rsidR="007B374A" w:rsidRPr="006E7DDA" w:rsidRDefault="007B4DF8" w:rsidP="00E14846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6E7DDA">
        <w:rPr>
          <w:rFonts w:ascii="Times New Roman" w:hAnsi="Times New Roman"/>
          <w:sz w:val="22"/>
          <w:szCs w:val="22"/>
          <w:u w:val="none"/>
        </w:rPr>
        <w:t>Demonstrate effective c</w:t>
      </w:r>
      <w:r w:rsidR="007B374A" w:rsidRPr="006E7DDA">
        <w:rPr>
          <w:rFonts w:ascii="Times New Roman" w:hAnsi="Times New Roman"/>
          <w:sz w:val="22"/>
          <w:szCs w:val="22"/>
          <w:u w:val="none"/>
        </w:rPr>
        <w:t>ommunicat</w:t>
      </w:r>
      <w:r w:rsidRPr="006E7DDA">
        <w:rPr>
          <w:rFonts w:ascii="Times New Roman" w:hAnsi="Times New Roman"/>
          <w:sz w:val="22"/>
          <w:szCs w:val="22"/>
          <w:u w:val="none"/>
        </w:rPr>
        <w:t>ion</w:t>
      </w:r>
      <w:r w:rsidR="007B374A" w:rsidRPr="006E7DDA">
        <w:rPr>
          <w:rFonts w:ascii="Times New Roman" w:hAnsi="Times New Roman"/>
          <w:sz w:val="22"/>
          <w:szCs w:val="22"/>
          <w:u w:val="none"/>
        </w:rPr>
        <w:t xml:space="preserve"> in writing and use language to convey precisely what is intended.  </w:t>
      </w:r>
    </w:p>
    <w:p w14:paraId="6DF4B733" w14:textId="1E1910F4" w:rsidR="00A102AE" w:rsidRPr="00B97750" w:rsidRDefault="007B4DF8" w:rsidP="00A102AE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6E7DDA">
        <w:rPr>
          <w:rFonts w:ascii="Times New Roman" w:hAnsi="Times New Roman"/>
          <w:sz w:val="22"/>
          <w:szCs w:val="22"/>
          <w:u w:val="none"/>
        </w:rPr>
        <w:t>Create v</w:t>
      </w:r>
      <w:r w:rsidR="00A102AE" w:rsidRPr="006E7DDA">
        <w:rPr>
          <w:rFonts w:ascii="Times New Roman" w:hAnsi="Times New Roman"/>
          <w:sz w:val="22"/>
          <w:szCs w:val="22"/>
          <w:u w:val="none"/>
        </w:rPr>
        <w:t>ideotape</w:t>
      </w:r>
      <w:r w:rsidRPr="006E7DDA">
        <w:rPr>
          <w:rFonts w:ascii="Times New Roman" w:hAnsi="Times New Roman"/>
          <w:sz w:val="22"/>
          <w:szCs w:val="22"/>
          <w:u w:val="none"/>
        </w:rPr>
        <w:t>d</w:t>
      </w:r>
      <w:r w:rsidR="00A102AE" w:rsidRPr="00B97750">
        <w:rPr>
          <w:rFonts w:ascii="Times New Roman" w:hAnsi="Times New Roman"/>
          <w:sz w:val="22"/>
          <w:szCs w:val="22"/>
          <w:u w:val="none"/>
        </w:rPr>
        <w:t xml:space="preserve"> oral speeches</w:t>
      </w:r>
      <w:r w:rsidR="00A623A9">
        <w:rPr>
          <w:rFonts w:ascii="Times New Roman" w:hAnsi="Times New Roman"/>
          <w:sz w:val="22"/>
          <w:szCs w:val="22"/>
          <w:u w:val="none"/>
        </w:rPr>
        <w:t>—three to five minutes per speech.</w:t>
      </w:r>
    </w:p>
    <w:p w14:paraId="60250AC0" w14:textId="77777777" w:rsidR="009E067F" w:rsidRPr="00B97750" w:rsidRDefault="009E067F" w:rsidP="00E14846">
      <w:pPr>
        <w:rPr>
          <w:rFonts w:ascii="Times New Roman" w:hAnsi="Times New Roman"/>
          <w:sz w:val="22"/>
          <w:szCs w:val="22"/>
        </w:rPr>
      </w:pPr>
    </w:p>
    <w:p w14:paraId="081A3EE5" w14:textId="77777777" w:rsidR="000B0C92" w:rsidRPr="00B97750" w:rsidRDefault="007B374A" w:rsidP="003444CE">
      <w:pPr>
        <w:rPr>
          <w:rFonts w:ascii="Times New Roman" w:hAnsi="Times New Roman"/>
          <w:b/>
          <w:sz w:val="22"/>
          <w:szCs w:val="22"/>
        </w:rPr>
      </w:pPr>
      <w:r w:rsidRPr="00B97750">
        <w:rPr>
          <w:rFonts w:ascii="Times New Roman" w:hAnsi="Times New Roman"/>
          <w:b/>
          <w:sz w:val="22"/>
          <w:szCs w:val="22"/>
        </w:rPr>
        <w:t xml:space="preserve">Major </w:t>
      </w:r>
      <w:r w:rsidR="000B0C92" w:rsidRPr="00B97750">
        <w:rPr>
          <w:rFonts w:ascii="Times New Roman" w:hAnsi="Times New Roman"/>
          <w:b/>
          <w:sz w:val="22"/>
          <w:szCs w:val="22"/>
        </w:rPr>
        <w:t>Topic</w:t>
      </w:r>
      <w:r w:rsidR="00D60A01" w:rsidRPr="00B97750">
        <w:rPr>
          <w:rFonts w:ascii="Times New Roman" w:hAnsi="Times New Roman"/>
          <w:b/>
          <w:sz w:val="22"/>
          <w:szCs w:val="22"/>
        </w:rPr>
        <w:t>s</w:t>
      </w:r>
    </w:p>
    <w:p w14:paraId="71EB942E" w14:textId="77777777" w:rsidR="00255A94" w:rsidRPr="00B97750" w:rsidRDefault="00255A94" w:rsidP="00255A94">
      <w:pPr>
        <w:pStyle w:val="BodyText"/>
        <w:rPr>
          <w:rFonts w:ascii="Times New Roman" w:hAnsi="Times New Roman"/>
          <w:sz w:val="22"/>
          <w:szCs w:val="22"/>
          <w:u w:val="single"/>
        </w:rPr>
      </w:pPr>
    </w:p>
    <w:p w14:paraId="75A0A35E" w14:textId="77777777" w:rsidR="00A102AE" w:rsidRPr="00B97750" w:rsidRDefault="00A102AE" w:rsidP="00A102AE">
      <w:pPr>
        <w:pStyle w:val="BodyText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</w:rPr>
      </w:pPr>
      <w:r w:rsidRPr="00B97750">
        <w:rPr>
          <w:rFonts w:ascii="Times New Roman" w:hAnsi="Times New Roman"/>
          <w:sz w:val="22"/>
          <w:szCs w:val="22"/>
        </w:rPr>
        <w:t xml:space="preserve">Succeeding in the Social and Mobile Workplace       </w:t>
      </w:r>
      <w:r w:rsidRPr="00B97750">
        <w:rPr>
          <w:rFonts w:ascii="Times New Roman" w:hAnsi="Times New Roman"/>
          <w:sz w:val="22"/>
          <w:szCs w:val="22"/>
        </w:rPr>
        <w:tab/>
      </w:r>
      <w:r w:rsidRPr="00B97750">
        <w:rPr>
          <w:rFonts w:ascii="Times New Roman" w:hAnsi="Times New Roman"/>
          <w:sz w:val="22"/>
          <w:szCs w:val="22"/>
        </w:rPr>
        <w:tab/>
      </w:r>
    </w:p>
    <w:p w14:paraId="2EA83453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Planning Business Messages</w:t>
      </w:r>
    </w:p>
    <w:p w14:paraId="05EC32A4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 xml:space="preserve">Organizing and Drafting Business Messages  </w:t>
      </w:r>
      <w:r w:rsidRPr="00B97750">
        <w:rPr>
          <w:rFonts w:ascii="Times New Roman" w:hAnsi="Times New Roman"/>
          <w:sz w:val="22"/>
          <w:szCs w:val="22"/>
          <w:u w:val="none"/>
        </w:rPr>
        <w:tab/>
      </w:r>
      <w:r w:rsidRPr="00B97750">
        <w:rPr>
          <w:rFonts w:ascii="Times New Roman" w:hAnsi="Times New Roman"/>
          <w:sz w:val="22"/>
          <w:szCs w:val="22"/>
          <w:u w:val="none"/>
        </w:rPr>
        <w:tab/>
        <w:t xml:space="preserve"> </w:t>
      </w:r>
    </w:p>
    <w:p w14:paraId="515F72ED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Revising Business Messages</w:t>
      </w:r>
    </w:p>
    <w:p w14:paraId="55C8D486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Short Workplace Messages and Digital Media</w:t>
      </w:r>
    </w:p>
    <w:p w14:paraId="148DFE23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Positive and Neutral Messages</w:t>
      </w:r>
    </w:p>
    <w:p w14:paraId="265B35F2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Negative Messages</w:t>
      </w:r>
    </w:p>
    <w:p w14:paraId="1431455B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Persuasive Messages</w:t>
      </w:r>
    </w:p>
    <w:p w14:paraId="413E6FA0" w14:textId="77777777" w:rsidR="00A102AE" w:rsidRPr="00B97750" w:rsidRDefault="00936B22" w:rsidP="00936B22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Informal Reports</w:t>
      </w:r>
    </w:p>
    <w:p w14:paraId="134D367A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Proposals and Formal Reports</w:t>
      </w:r>
    </w:p>
    <w:p w14:paraId="142FA8A3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Professionalism at Work:  Business Etiquette, Ethics, Teamwork, and Meetings</w:t>
      </w:r>
    </w:p>
    <w:p w14:paraId="03651F2E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Business Presentations</w:t>
      </w:r>
    </w:p>
    <w:p w14:paraId="5969D065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>The Job Search, Resumes, and Cover Messages</w:t>
      </w:r>
    </w:p>
    <w:p w14:paraId="4B6CA4BB" w14:textId="77777777" w:rsidR="00A102AE" w:rsidRPr="00B97750" w:rsidRDefault="00A102AE" w:rsidP="00A102AE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2"/>
          <w:szCs w:val="22"/>
          <w:u w:val="none"/>
        </w:rPr>
      </w:pPr>
      <w:r w:rsidRPr="00B97750">
        <w:rPr>
          <w:rFonts w:ascii="Times New Roman" w:hAnsi="Times New Roman"/>
          <w:sz w:val="22"/>
          <w:szCs w:val="22"/>
          <w:u w:val="none"/>
        </w:rPr>
        <w:t xml:space="preserve">Interviewing and Following Up               </w:t>
      </w:r>
    </w:p>
    <w:p w14:paraId="561EE657" w14:textId="77777777" w:rsidR="00A102AE" w:rsidRPr="00B97750" w:rsidRDefault="00A102AE" w:rsidP="00A102AE">
      <w:pPr>
        <w:pStyle w:val="BodyText"/>
        <w:rPr>
          <w:rFonts w:ascii="Times New Roman" w:hAnsi="Times New Roman"/>
          <w:sz w:val="22"/>
          <w:szCs w:val="22"/>
          <w:u w:val="single"/>
        </w:rPr>
      </w:pPr>
    </w:p>
    <w:sectPr w:rsidR="00A102AE" w:rsidRPr="00B97750" w:rsidSect="00DC55E4">
      <w:headerReference w:type="default" r:id="rId7"/>
      <w:footerReference w:type="default" r:id="rId8"/>
      <w:headerReference w:type="first" r:id="rId9"/>
      <w:pgSz w:w="12240" w:h="15840"/>
      <w:pgMar w:top="1008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44BD" w14:textId="77777777" w:rsidR="00187212" w:rsidRDefault="00187212">
      <w:r>
        <w:separator/>
      </w:r>
    </w:p>
  </w:endnote>
  <w:endnote w:type="continuationSeparator" w:id="0">
    <w:p w14:paraId="1025CB06" w14:textId="77777777" w:rsidR="00187212" w:rsidRDefault="001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ather">
    <w:altName w:val="Calibri"/>
    <w:charset w:val="00"/>
    <w:family w:val="auto"/>
    <w:pitch w:val="variable"/>
    <w:sig w:usb0="00000003" w:usb1="00000000" w:usb2="00000000" w:usb3="00000000" w:csb0="00000001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668140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14:paraId="22DFA413" w14:textId="77777777" w:rsidR="00DC55E4" w:rsidRPr="00DC55E4" w:rsidRDefault="00DC55E4">
        <w:pPr>
          <w:pStyle w:val="Footer"/>
          <w:jc w:val="center"/>
          <w:rPr>
            <w:u w:val="none"/>
          </w:rPr>
        </w:pPr>
        <w:r w:rsidRPr="00DC55E4">
          <w:rPr>
            <w:u w:val="none"/>
          </w:rPr>
          <w:fldChar w:fldCharType="begin"/>
        </w:r>
        <w:r w:rsidRPr="00DC55E4">
          <w:rPr>
            <w:u w:val="none"/>
          </w:rPr>
          <w:instrText xml:space="preserve"> PAGE   \* MERGEFORMAT </w:instrText>
        </w:r>
        <w:r w:rsidRPr="00DC55E4">
          <w:rPr>
            <w:u w:val="none"/>
          </w:rPr>
          <w:fldChar w:fldCharType="separate"/>
        </w:r>
        <w:r w:rsidRPr="00DC55E4">
          <w:rPr>
            <w:noProof/>
            <w:u w:val="none"/>
          </w:rPr>
          <w:t>2</w:t>
        </w:r>
        <w:r w:rsidRPr="00DC55E4">
          <w:rPr>
            <w:noProof/>
            <w:u w:val="none"/>
          </w:rPr>
          <w:fldChar w:fldCharType="end"/>
        </w:r>
      </w:p>
    </w:sdtContent>
  </w:sdt>
  <w:p w14:paraId="78A62911" w14:textId="77777777" w:rsidR="00794F7D" w:rsidRDefault="00794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EBB8" w14:textId="77777777" w:rsidR="00187212" w:rsidRDefault="00187212">
      <w:r>
        <w:separator/>
      </w:r>
    </w:p>
  </w:footnote>
  <w:footnote w:type="continuationSeparator" w:id="0">
    <w:p w14:paraId="6B448500" w14:textId="77777777" w:rsidR="00187212" w:rsidRDefault="0018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94F2" w14:textId="77777777" w:rsidR="00794F7D" w:rsidRDefault="00794F7D">
    <w:pPr>
      <w:pStyle w:val="Header"/>
      <w:jc w:val="right"/>
    </w:pPr>
  </w:p>
  <w:p w14:paraId="2E16CECC" w14:textId="77777777" w:rsidR="00794F7D" w:rsidRDefault="00794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9180" w14:textId="77777777" w:rsidR="00794F7D" w:rsidRDefault="00794F7D">
    <w:pPr>
      <w:pStyle w:val="Header"/>
      <w:jc w:val="right"/>
    </w:pPr>
  </w:p>
  <w:p w14:paraId="3544BCC2" w14:textId="77777777" w:rsidR="00794F7D" w:rsidRDefault="00794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52F"/>
    <w:multiLevelType w:val="singleLevel"/>
    <w:tmpl w:val="F9444D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595026C"/>
    <w:multiLevelType w:val="hybridMultilevel"/>
    <w:tmpl w:val="2D380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31AAB"/>
    <w:multiLevelType w:val="singleLevel"/>
    <w:tmpl w:val="83AE4C54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31A84198"/>
    <w:multiLevelType w:val="hybridMultilevel"/>
    <w:tmpl w:val="2F5A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2600E"/>
    <w:multiLevelType w:val="hybridMultilevel"/>
    <w:tmpl w:val="870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47BF2"/>
    <w:multiLevelType w:val="singleLevel"/>
    <w:tmpl w:val="681C93C4"/>
    <w:lvl w:ilvl="0">
      <w:start w:val="1"/>
      <w:numFmt w:val="upperLetter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6" w15:restartNumberingAfterBreak="0">
    <w:nsid w:val="50D95AD8"/>
    <w:multiLevelType w:val="singleLevel"/>
    <w:tmpl w:val="CB6CA0D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8B058C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B9D1623"/>
    <w:multiLevelType w:val="hybridMultilevel"/>
    <w:tmpl w:val="CAA82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978473">
    <w:abstractNumId w:val="7"/>
  </w:num>
  <w:num w:numId="2" w16cid:durableId="219681467">
    <w:abstractNumId w:val="6"/>
  </w:num>
  <w:num w:numId="3" w16cid:durableId="500436595">
    <w:abstractNumId w:val="5"/>
  </w:num>
  <w:num w:numId="4" w16cid:durableId="950816403">
    <w:abstractNumId w:val="0"/>
  </w:num>
  <w:num w:numId="5" w16cid:durableId="1341086502">
    <w:abstractNumId w:val="2"/>
  </w:num>
  <w:num w:numId="6" w16cid:durableId="238828273">
    <w:abstractNumId w:val="1"/>
  </w:num>
  <w:num w:numId="7" w16cid:durableId="740836159">
    <w:abstractNumId w:val="8"/>
  </w:num>
  <w:num w:numId="8" w16cid:durableId="2138838127">
    <w:abstractNumId w:val="3"/>
  </w:num>
  <w:num w:numId="9" w16cid:durableId="1700087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4E"/>
    <w:rsid w:val="0003361C"/>
    <w:rsid w:val="000478A0"/>
    <w:rsid w:val="000651B6"/>
    <w:rsid w:val="00067267"/>
    <w:rsid w:val="0009050A"/>
    <w:rsid w:val="000B0C92"/>
    <w:rsid w:val="000C3AD0"/>
    <w:rsid w:val="00145F53"/>
    <w:rsid w:val="00187212"/>
    <w:rsid w:val="00187B8C"/>
    <w:rsid w:val="00197812"/>
    <w:rsid w:val="001F7786"/>
    <w:rsid w:val="00211F5E"/>
    <w:rsid w:val="002161D1"/>
    <w:rsid w:val="00217930"/>
    <w:rsid w:val="0023635E"/>
    <w:rsid w:val="00255A94"/>
    <w:rsid w:val="00283FB5"/>
    <w:rsid w:val="00284BFC"/>
    <w:rsid w:val="002925D1"/>
    <w:rsid w:val="00295BAB"/>
    <w:rsid w:val="002A1050"/>
    <w:rsid w:val="002A326C"/>
    <w:rsid w:val="002C6052"/>
    <w:rsid w:val="002D6D5D"/>
    <w:rsid w:val="002F75D9"/>
    <w:rsid w:val="003444CE"/>
    <w:rsid w:val="0037526C"/>
    <w:rsid w:val="00395D67"/>
    <w:rsid w:val="003C2363"/>
    <w:rsid w:val="003C2B74"/>
    <w:rsid w:val="00407A5C"/>
    <w:rsid w:val="00420128"/>
    <w:rsid w:val="00427BA2"/>
    <w:rsid w:val="00446D2F"/>
    <w:rsid w:val="00497251"/>
    <w:rsid w:val="00506B7E"/>
    <w:rsid w:val="00553C9B"/>
    <w:rsid w:val="005909E0"/>
    <w:rsid w:val="005A42DF"/>
    <w:rsid w:val="005C338C"/>
    <w:rsid w:val="005F6F20"/>
    <w:rsid w:val="00610F6C"/>
    <w:rsid w:val="00611E65"/>
    <w:rsid w:val="00612EF8"/>
    <w:rsid w:val="006132A0"/>
    <w:rsid w:val="00633D8B"/>
    <w:rsid w:val="00633DB2"/>
    <w:rsid w:val="0063502F"/>
    <w:rsid w:val="0063572C"/>
    <w:rsid w:val="006B0EC0"/>
    <w:rsid w:val="006B40AF"/>
    <w:rsid w:val="006E03EF"/>
    <w:rsid w:val="006E7DDA"/>
    <w:rsid w:val="00700BBA"/>
    <w:rsid w:val="007117EE"/>
    <w:rsid w:val="00714DC9"/>
    <w:rsid w:val="0072262E"/>
    <w:rsid w:val="00730C70"/>
    <w:rsid w:val="00776232"/>
    <w:rsid w:val="0079402B"/>
    <w:rsid w:val="00794F7D"/>
    <w:rsid w:val="007B374A"/>
    <w:rsid w:val="007B4DF8"/>
    <w:rsid w:val="0082388D"/>
    <w:rsid w:val="00853B1B"/>
    <w:rsid w:val="00861C0F"/>
    <w:rsid w:val="00874289"/>
    <w:rsid w:val="00886761"/>
    <w:rsid w:val="00916624"/>
    <w:rsid w:val="00933DBA"/>
    <w:rsid w:val="00936B22"/>
    <w:rsid w:val="0094774C"/>
    <w:rsid w:val="00953FD0"/>
    <w:rsid w:val="00993DD0"/>
    <w:rsid w:val="009962FA"/>
    <w:rsid w:val="009B0A52"/>
    <w:rsid w:val="009D04AB"/>
    <w:rsid w:val="009E067F"/>
    <w:rsid w:val="009E18CB"/>
    <w:rsid w:val="00A102AE"/>
    <w:rsid w:val="00A1739D"/>
    <w:rsid w:val="00A247B5"/>
    <w:rsid w:val="00A52C8A"/>
    <w:rsid w:val="00A623A9"/>
    <w:rsid w:val="00A66AEB"/>
    <w:rsid w:val="00A87B39"/>
    <w:rsid w:val="00AF58A7"/>
    <w:rsid w:val="00B12FEF"/>
    <w:rsid w:val="00B356E9"/>
    <w:rsid w:val="00B7339F"/>
    <w:rsid w:val="00B75E38"/>
    <w:rsid w:val="00B9174E"/>
    <w:rsid w:val="00B97750"/>
    <w:rsid w:val="00BD354C"/>
    <w:rsid w:val="00C21074"/>
    <w:rsid w:val="00C337FE"/>
    <w:rsid w:val="00C42645"/>
    <w:rsid w:val="00C454AD"/>
    <w:rsid w:val="00C6585D"/>
    <w:rsid w:val="00CB6D79"/>
    <w:rsid w:val="00CF7CD7"/>
    <w:rsid w:val="00D015E6"/>
    <w:rsid w:val="00D1250F"/>
    <w:rsid w:val="00D4432B"/>
    <w:rsid w:val="00D60A01"/>
    <w:rsid w:val="00D923EE"/>
    <w:rsid w:val="00DA5BC5"/>
    <w:rsid w:val="00DC4E4A"/>
    <w:rsid w:val="00DC55E4"/>
    <w:rsid w:val="00DD54A4"/>
    <w:rsid w:val="00E14846"/>
    <w:rsid w:val="00E23AD0"/>
    <w:rsid w:val="00E4660A"/>
    <w:rsid w:val="00E7514B"/>
    <w:rsid w:val="00E82CDA"/>
    <w:rsid w:val="00E85B53"/>
    <w:rsid w:val="00EA2BC0"/>
    <w:rsid w:val="00EF6E6B"/>
    <w:rsid w:val="00F3387B"/>
    <w:rsid w:val="00F37429"/>
    <w:rsid w:val="00F475FB"/>
    <w:rsid w:val="00F5497F"/>
    <w:rsid w:val="00F56A59"/>
    <w:rsid w:val="00FE047B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5A541"/>
  <w15:docId w15:val="{2C0423A8-CF13-4274-BFA3-1F24084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BC5"/>
    <w:rPr>
      <w:rFonts w:ascii="Heather" w:hAnsi="Heather"/>
      <w:sz w:val="24"/>
      <w:u w:val="single"/>
    </w:rPr>
  </w:style>
  <w:style w:type="paragraph" w:styleId="Heading1">
    <w:name w:val="heading 1"/>
    <w:basedOn w:val="Normal"/>
    <w:next w:val="Normal"/>
    <w:qFormat/>
    <w:rsid w:val="00DA5BC5"/>
    <w:pPr>
      <w:keepNext/>
      <w:outlineLvl w:val="0"/>
    </w:pPr>
    <w:rPr>
      <w:rFonts w:ascii="Jester" w:hAnsi="Jeste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5BC5"/>
    <w:rPr>
      <w:rFonts w:ascii="Jester" w:hAnsi="Jester"/>
      <w:u w:val="none"/>
    </w:rPr>
  </w:style>
  <w:style w:type="paragraph" w:styleId="ListParagraph">
    <w:name w:val="List Paragraph"/>
    <w:basedOn w:val="Normal"/>
    <w:uiPriority w:val="34"/>
    <w:qFormat/>
    <w:rsid w:val="00344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02F"/>
    <w:rPr>
      <w:rFonts w:ascii="Heather" w:hAnsi="Heather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2F"/>
    <w:rPr>
      <w:rFonts w:ascii="Heather" w:hAnsi="Heather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nrosero</dc:creator>
  <cp:lastModifiedBy>Lisa Tripoli</cp:lastModifiedBy>
  <cp:revision>4</cp:revision>
  <cp:lastPrinted>2007-11-01T12:33:00Z</cp:lastPrinted>
  <dcterms:created xsi:type="dcterms:W3CDTF">2023-09-28T18:48:00Z</dcterms:created>
  <dcterms:modified xsi:type="dcterms:W3CDTF">2023-09-28T18:48:00Z</dcterms:modified>
</cp:coreProperties>
</file>