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ABA0" w14:textId="0FDC145C" w:rsidR="00251BA4" w:rsidRPr="00B9772A" w:rsidRDefault="007343DD" w:rsidP="00B9772A">
      <w:pPr>
        <w:pStyle w:val="Title"/>
        <w:rPr>
          <w:rFonts w:ascii="Times New Roman" w:hAnsi="Times New Roman"/>
          <w:szCs w:val="24"/>
        </w:rPr>
      </w:pPr>
      <w:r>
        <w:rPr>
          <w:rFonts w:ascii="Times New Roman" w:hAnsi="Times New Roman"/>
          <w:szCs w:val="24"/>
        </w:rPr>
        <w:t>Mohawk Valley Community College</w:t>
      </w:r>
    </w:p>
    <w:p w14:paraId="2041E46F" w14:textId="77777777" w:rsidR="007343DD" w:rsidRDefault="007343DD" w:rsidP="007343DD">
      <w:pPr>
        <w:jc w:val="center"/>
        <w:outlineLvl w:val="0"/>
        <w:rPr>
          <w:rFonts w:ascii="Times New Roman" w:hAnsi="Times New Roman"/>
          <w:b/>
          <w:sz w:val="24"/>
          <w:szCs w:val="24"/>
        </w:rPr>
      </w:pPr>
      <w:r>
        <w:rPr>
          <w:rFonts w:ascii="Times New Roman" w:hAnsi="Times New Roman"/>
          <w:b/>
          <w:sz w:val="24"/>
          <w:szCs w:val="24"/>
        </w:rPr>
        <w:t>Course Outline</w:t>
      </w:r>
    </w:p>
    <w:p w14:paraId="1AE52F7F" w14:textId="77777777" w:rsidR="003A2EF6" w:rsidRDefault="003A2EF6" w:rsidP="00251BA4">
      <w:pPr>
        <w:outlineLvl w:val="0"/>
        <w:rPr>
          <w:rFonts w:ascii="Times New Roman" w:hAnsi="Times New Roman"/>
          <w:sz w:val="24"/>
          <w:szCs w:val="24"/>
        </w:rPr>
      </w:pPr>
    </w:p>
    <w:p w14:paraId="655BE550" w14:textId="77777777" w:rsidR="00251BA4" w:rsidRPr="00233D58" w:rsidRDefault="00532447" w:rsidP="00233D58">
      <w:pPr>
        <w:pStyle w:val="MediumGrid21"/>
        <w:rPr>
          <w:sz w:val="22"/>
          <w:szCs w:val="22"/>
        </w:rPr>
      </w:pPr>
      <w:r>
        <w:rPr>
          <w:b/>
          <w:sz w:val="24"/>
          <w:szCs w:val="24"/>
        </w:rPr>
        <w:t>Course Title: AL</w:t>
      </w:r>
      <w:r w:rsidR="00251BA4" w:rsidRPr="007343DD">
        <w:rPr>
          <w:b/>
          <w:sz w:val="24"/>
          <w:szCs w:val="24"/>
        </w:rPr>
        <w:t>202 -American Sign Language 4</w:t>
      </w:r>
      <w:r w:rsidR="00251BA4" w:rsidRPr="007343DD">
        <w:rPr>
          <w:sz w:val="24"/>
          <w:szCs w:val="24"/>
        </w:rPr>
        <w:tab/>
      </w:r>
      <w:r w:rsidR="00233D58">
        <w:rPr>
          <w:sz w:val="22"/>
          <w:szCs w:val="22"/>
        </w:rPr>
        <w:tab/>
      </w:r>
      <w:r w:rsidR="00233D58">
        <w:rPr>
          <w:sz w:val="22"/>
          <w:szCs w:val="22"/>
        </w:rPr>
        <w:tab/>
      </w:r>
      <w:r w:rsidR="00233D58">
        <w:rPr>
          <w:sz w:val="22"/>
          <w:szCs w:val="22"/>
        </w:rPr>
        <w:tab/>
      </w:r>
      <w:r w:rsidR="001013C1">
        <w:rPr>
          <w:b/>
          <w:sz w:val="22"/>
          <w:szCs w:val="22"/>
        </w:rPr>
        <w:t>C-3, Cr-3</w:t>
      </w:r>
    </w:p>
    <w:p w14:paraId="11792786" w14:textId="77777777" w:rsidR="00251BA4" w:rsidRPr="001D1D31" w:rsidRDefault="00251BA4" w:rsidP="00251BA4">
      <w:pPr>
        <w:rPr>
          <w:rFonts w:ascii="Times New Roman" w:hAnsi="Times New Roman"/>
          <w:sz w:val="22"/>
          <w:szCs w:val="22"/>
        </w:rPr>
      </w:pPr>
      <w:r w:rsidRPr="00230E4E">
        <w:rPr>
          <w:b/>
          <w:sz w:val="22"/>
          <w:szCs w:val="22"/>
        </w:rPr>
        <w:tab/>
      </w:r>
    </w:p>
    <w:p w14:paraId="6FEE0403" w14:textId="77777777" w:rsidR="00251BA4" w:rsidRDefault="00251BA4" w:rsidP="00251BA4">
      <w:pPr>
        <w:jc w:val="left"/>
        <w:rPr>
          <w:rFonts w:ascii="Times New Roman" w:hAnsi="Times New Roman"/>
          <w:b/>
          <w:sz w:val="24"/>
          <w:szCs w:val="24"/>
          <w:u w:val="single"/>
        </w:rPr>
      </w:pPr>
      <w:r w:rsidRPr="00233D58">
        <w:rPr>
          <w:rFonts w:ascii="Times New Roman" w:hAnsi="Times New Roman"/>
          <w:b/>
          <w:sz w:val="24"/>
          <w:szCs w:val="24"/>
          <w:u w:val="single"/>
        </w:rPr>
        <w:t>Course Description:</w:t>
      </w:r>
    </w:p>
    <w:p w14:paraId="191CDA1C" w14:textId="77777777" w:rsidR="00233D58" w:rsidRPr="00233D58" w:rsidRDefault="00233D58" w:rsidP="00251BA4">
      <w:pPr>
        <w:jc w:val="left"/>
        <w:rPr>
          <w:rFonts w:ascii="Times New Roman" w:hAnsi="Times New Roman"/>
          <w:b/>
          <w:sz w:val="24"/>
          <w:szCs w:val="24"/>
          <w:u w:val="single"/>
        </w:rPr>
      </w:pPr>
    </w:p>
    <w:p w14:paraId="02E810C2" w14:textId="77777777" w:rsidR="00251BA4" w:rsidRDefault="00251BA4" w:rsidP="00251BA4">
      <w:pPr>
        <w:rPr>
          <w:rStyle w:val="Normal1"/>
          <w:b/>
          <w:sz w:val="24"/>
          <w:szCs w:val="24"/>
        </w:rPr>
      </w:pPr>
      <w:r>
        <w:rPr>
          <w:rStyle w:val="Normal1"/>
          <w:sz w:val="24"/>
          <w:szCs w:val="24"/>
        </w:rPr>
        <w:t>This last course in the ASL series for interpreting students builds upon the foundation of the previous courses.  Specialized vocabulary and the basic ASL discourse structure for a presentation are covered.  Vocabulary, structural principles, and linguistic principles related to narratives of ASL are expanded and applied.  Multiple meaning English words and English idioms for expressing concepts in ASL are analyzed.  Linguistic principles and discourse features to develop and create ASL narratives are incorporated.  Issues related to the Deaf culture are introduced based on topics in each unit</w:t>
      </w:r>
      <w:r w:rsidRPr="0018344A">
        <w:rPr>
          <w:rStyle w:val="Normal1"/>
          <w:b/>
          <w:sz w:val="24"/>
          <w:szCs w:val="24"/>
        </w:rPr>
        <w:t>.  A minimum of 40</w:t>
      </w:r>
      <w:r>
        <w:rPr>
          <w:rStyle w:val="Normal1"/>
          <w:b/>
          <w:sz w:val="24"/>
          <w:szCs w:val="24"/>
        </w:rPr>
        <w:t xml:space="preserve"> hours of participation in the D</w:t>
      </w:r>
      <w:r w:rsidRPr="0018344A">
        <w:rPr>
          <w:rStyle w:val="Normal1"/>
          <w:b/>
          <w:sz w:val="24"/>
          <w:szCs w:val="24"/>
        </w:rPr>
        <w:t xml:space="preserve">eaf community is required.  Prerequisite:  </w:t>
      </w:r>
      <w:r w:rsidRPr="0018344A">
        <w:rPr>
          <w:rFonts w:ascii="Times New Roman" w:hAnsi="Times New Roman"/>
          <w:b/>
          <w:color w:val="000000"/>
          <w:sz w:val="24"/>
          <w:szCs w:val="24"/>
        </w:rPr>
        <w:t>AL 201 Grade of B or better and</w:t>
      </w:r>
      <w:r w:rsidRPr="0018344A">
        <w:rPr>
          <w:rStyle w:val="Normal1"/>
          <w:b/>
          <w:sz w:val="24"/>
          <w:szCs w:val="24"/>
        </w:rPr>
        <w:t xml:space="preserve"> Specific score on ASL proficiency test, Level 3.</w:t>
      </w:r>
    </w:p>
    <w:p w14:paraId="1BD798E1" w14:textId="77777777" w:rsidR="00251BA4" w:rsidRPr="0018344A" w:rsidRDefault="00251BA4" w:rsidP="00251BA4">
      <w:pPr>
        <w:rPr>
          <w:rFonts w:ascii="GillSans" w:hAnsi="GillSans"/>
          <w:b/>
          <w:sz w:val="24"/>
          <w:szCs w:val="24"/>
        </w:rPr>
      </w:pPr>
      <w:r>
        <w:rPr>
          <w:rStyle w:val="Normal1"/>
          <w:b/>
          <w:sz w:val="24"/>
          <w:szCs w:val="24"/>
        </w:rPr>
        <w:t>Failure to complete all of the participation hours will result in an F for the course.</w:t>
      </w:r>
    </w:p>
    <w:p w14:paraId="39109E46" w14:textId="77777777" w:rsidR="00251BA4" w:rsidRPr="00C51DA7" w:rsidRDefault="00251BA4" w:rsidP="00251BA4">
      <w:pPr>
        <w:jc w:val="left"/>
        <w:rPr>
          <w:rFonts w:ascii="Times New Roman" w:hAnsi="Times New Roman"/>
          <w:sz w:val="24"/>
          <w:szCs w:val="24"/>
        </w:rPr>
      </w:pPr>
    </w:p>
    <w:p w14:paraId="4D94A631" w14:textId="77777777" w:rsidR="00251BA4" w:rsidRPr="00233D58" w:rsidRDefault="00251BA4" w:rsidP="00251BA4">
      <w:pPr>
        <w:ind w:left="720" w:right="-450" w:hanging="720"/>
        <w:jc w:val="left"/>
        <w:outlineLvl w:val="0"/>
        <w:rPr>
          <w:rFonts w:ascii="Times New Roman" w:hAnsi="Times New Roman"/>
          <w:sz w:val="24"/>
          <w:szCs w:val="24"/>
          <w:u w:val="single"/>
        </w:rPr>
      </w:pPr>
      <w:r w:rsidRPr="00233D58">
        <w:rPr>
          <w:rFonts w:ascii="Times New Roman" w:hAnsi="Times New Roman"/>
          <w:b/>
          <w:sz w:val="24"/>
          <w:szCs w:val="24"/>
          <w:u w:val="single"/>
        </w:rPr>
        <w:t>Student Learning Objectives</w:t>
      </w:r>
      <w:r w:rsidRPr="00233D58">
        <w:rPr>
          <w:rFonts w:ascii="Times New Roman" w:hAnsi="Times New Roman"/>
          <w:sz w:val="24"/>
          <w:szCs w:val="24"/>
          <w:u w:val="single"/>
        </w:rPr>
        <w:t>:</w:t>
      </w:r>
    </w:p>
    <w:p w14:paraId="5AB87992" w14:textId="77777777" w:rsidR="00251BA4" w:rsidRPr="007343DD" w:rsidRDefault="00251BA4" w:rsidP="00251BA4">
      <w:pPr>
        <w:jc w:val="left"/>
        <w:rPr>
          <w:rFonts w:ascii="Times New Roman" w:hAnsi="Times New Roman"/>
          <w:sz w:val="24"/>
          <w:szCs w:val="24"/>
        </w:rPr>
      </w:pPr>
      <w:r w:rsidRPr="007343DD">
        <w:rPr>
          <w:rFonts w:ascii="Times New Roman" w:hAnsi="Times New Roman"/>
          <w:sz w:val="24"/>
          <w:szCs w:val="24"/>
        </w:rPr>
        <w:t>Upon completion of this course the student will be able to:</w:t>
      </w:r>
    </w:p>
    <w:p w14:paraId="721CB2B9"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Communicate in ASL using an understanding of the similarities and differences between Deaf and English speaking persons’ communication strategies in production, reception and conversation.</w:t>
      </w:r>
    </w:p>
    <w:p w14:paraId="5201577F"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Communicate in ASL exhibiting behaviors appropriate to Deaf Culture.</w:t>
      </w:r>
    </w:p>
    <w:p w14:paraId="18867962"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Utilize basic cross-cultural adjustment skills in communicating in ASL, and with Deaf individuals.</w:t>
      </w:r>
    </w:p>
    <w:p w14:paraId="79EB5AB2"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Accurately communicate abstract conceptual ideas in discourse, using a wide variety of vocabulary to support shared information, and giving great detail describing personal experiences, mostly error – free, using correct ASL grammar and syntax.</w:t>
      </w:r>
    </w:p>
    <w:p w14:paraId="55036469"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Viewing varied information presented in ASL grammar and syntax, accurately describe long passages, conversations and announcements that are familiar and unfamiliar to them.</w:t>
      </w:r>
    </w:p>
    <w:p w14:paraId="7E2FF2D2"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Engage in and respond accurately in conversation, using correct ASL grammar and syntax on varied topics, both familiar and unfamiliar, using long sentences and many descriptors and details to support and share opinions and ideas.</w:t>
      </w:r>
    </w:p>
    <w:p w14:paraId="10836AF6"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 xml:space="preserve">Demonstrate knowledge of ASL and Deaf culture in appropriate authentic situations in the community. </w:t>
      </w:r>
    </w:p>
    <w:p w14:paraId="1CAB1ED5"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 xml:space="preserve">Compare/contrast and analyze Deaf culture norms and behaviors and their development, using an understanding of Deaf culture and history.  </w:t>
      </w:r>
    </w:p>
    <w:p w14:paraId="6BCAA572"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Present a topic in ASL.</w:t>
      </w:r>
    </w:p>
    <w:p w14:paraId="5839FEF9"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Complete and engage in a conversation in ASL, on various topics and of substantial length of time.</w:t>
      </w:r>
    </w:p>
    <w:p w14:paraId="43F77A56"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Utilize appropriately a wide range of appropriate classifiers, 3-D space, and non-manual signals while discussing topics, presenting information, and storytelling/narratives.</w:t>
      </w:r>
    </w:p>
    <w:p w14:paraId="081D13F5" w14:textId="77777777" w:rsidR="00251BA4" w:rsidRPr="007343DD" w:rsidRDefault="00251BA4" w:rsidP="00251BA4">
      <w:pPr>
        <w:numPr>
          <w:ilvl w:val="0"/>
          <w:numId w:val="1"/>
        </w:numPr>
        <w:tabs>
          <w:tab w:val="clear" w:pos="360"/>
          <w:tab w:val="num" w:pos="1080"/>
        </w:tabs>
        <w:ind w:left="1080"/>
        <w:jc w:val="left"/>
        <w:rPr>
          <w:rFonts w:ascii="Times New Roman" w:hAnsi="Times New Roman"/>
          <w:sz w:val="24"/>
          <w:szCs w:val="24"/>
        </w:rPr>
      </w:pPr>
      <w:r w:rsidRPr="007343DD">
        <w:rPr>
          <w:rFonts w:ascii="Times New Roman" w:hAnsi="Times New Roman"/>
          <w:sz w:val="24"/>
          <w:szCs w:val="24"/>
        </w:rPr>
        <w:t>Compare/contrast Deaf culture norms and behaviors to that of spoken English.</w:t>
      </w:r>
    </w:p>
    <w:p w14:paraId="5E9341E5" w14:textId="77777777" w:rsidR="00251BA4" w:rsidRPr="007343DD" w:rsidRDefault="00251BA4" w:rsidP="00251BA4">
      <w:pPr>
        <w:pStyle w:val="Default"/>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rPr>
          <w:rFonts w:ascii="Times New Roman" w:hAnsi="Times New Roman"/>
          <w:szCs w:val="24"/>
        </w:rPr>
      </w:pPr>
      <w:r w:rsidRPr="007343DD">
        <w:rPr>
          <w:rFonts w:ascii="Times New Roman" w:hAnsi="Times New Roman"/>
          <w:szCs w:val="24"/>
        </w:rPr>
        <w:t>Create a vocabulary portfolio vocabular</w:t>
      </w:r>
      <w:r w:rsidR="007343DD">
        <w:rPr>
          <w:rFonts w:ascii="Times New Roman" w:hAnsi="Times New Roman"/>
          <w:szCs w:val="24"/>
        </w:rPr>
        <w:t>y</w:t>
      </w:r>
      <w:r w:rsidR="005B7FC9">
        <w:rPr>
          <w:rFonts w:ascii="Times New Roman" w:hAnsi="Times New Roman"/>
          <w:szCs w:val="24"/>
        </w:rPr>
        <w:t>.</w:t>
      </w:r>
    </w:p>
    <w:p w14:paraId="5253C841" w14:textId="77777777" w:rsidR="005B7FC9" w:rsidRDefault="005B7FC9"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b/>
          <w:szCs w:val="24"/>
          <w:u w:val="single"/>
        </w:rPr>
      </w:pPr>
    </w:p>
    <w:p w14:paraId="73364C30"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b/>
          <w:szCs w:val="24"/>
          <w:u w:val="single"/>
        </w:rPr>
      </w:pPr>
      <w:r w:rsidRPr="007343DD">
        <w:rPr>
          <w:rFonts w:ascii="Times New Roman" w:hAnsi="Times New Roman"/>
          <w:b/>
          <w:szCs w:val="24"/>
          <w:u w:val="single"/>
        </w:rPr>
        <w:t>Major Topics:</w:t>
      </w:r>
    </w:p>
    <w:p w14:paraId="0515C0D5" w14:textId="77777777" w:rsidR="00251BA4"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b/>
          <w:sz w:val="28"/>
          <w:szCs w:val="24"/>
        </w:rPr>
      </w:pPr>
    </w:p>
    <w:p w14:paraId="2E93545E"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7343DD">
        <w:rPr>
          <w:rFonts w:ascii="Times New Roman" w:hAnsi="Times New Roman"/>
          <w:szCs w:val="24"/>
        </w:rPr>
        <w:t>Story telling techniques via American Sign Language</w:t>
      </w:r>
    </w:p>
    <w:p w14:paraId="65185B56"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7343DD">
        <w:rPr>
          <w:rFonts w:ascii="Times New Roman" w:hAnsi="Times New Roman"/>
          <w:szCs w:val="24"/>
        </w:rPr>
        <w:t>Classifiers: Semantic, Body, Instrument, Element as well as Descriptive</w:t>
      </w:r>
    </w:p>
    <w:p w14:paraId="7274CD21"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7343DD">
        <w:rPr>
          <w:rFonts w:ascii="Times New Roman" w:hAnsi="Times New Roman"/>
          <w:szCs w:val="24"/>
        </w:rPr>
        <w:t>Sequencing information, information-sharing concerning rules</w:t>
      </w:r>
    </w:p>
    <w:p w14:paraId="05EE517E"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7343DD">
        <w:rPr>
          <w:rFonts w:ascii="Times New Roman" w:hAnsi="Times New Roman"/>
          <w:szCs w:val="24"/>
        </w:rPr>
        <w:t xml:space="preserve">Perspective of Deaf History and application of historical value in the modern Deaf Community </w:t>
      </w:r>
    </w:p>
    <w:p w14:paraId="22B914D5"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7343DD">
        <w:rPr>
          <w:rFonts w:ascii="Times New Roman" w:hAnsi="Times New Roman"/>
          <w:szCs w:val="24"/>
        </w:rPr>
        <w:t>Correlation of Deaf discourse and Spoken Language</w:t>
      </w:r>
    </w:p>
    <w:p w14:paraId="316102DA"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7343DD">
        <w:rPr>
          <w:rFonts w:ascii="Times New Roman" w:hAnsi="Times New Roman"/>
          <w:szCs w:val="24"/>
        </w:rPr>
        <w:t>Idioms- ASL and Spoken English</w:t>
      </w:r>
    </w:p>
    <w:p w14:paraId="71B72601"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7343DD">
        <w:rPr>
          <w:rFonts w:ascii="Times New Roman" w:hAnsi="Times New Roman"/>
          <w:szCs w:val="24"/>
        </w:rPr>
        <w:t>Humor, tragedy, sarcasm and pragmatic use of Language in ASL</w:t>
      </w:r>
    </w:p>
    <w:p w14:paraId="1A39F924" w14:textId="77777777" w:rsidR="00251BA4" w:rsidRPr="007343DD"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7343DD">
        <w:rPr>
          <w:rFonts w:ascii="Times New Roman" w:hAnsi="Times New Roman"/>
          <w:szCs w:val="24"/>
        </w:rPr>
        <w:t>Presentations in ASL through a Cultural Lens</w:t>
      </w:r>
    </w:p>
    <w:p w14:paraId="3D178876" w14:textId="77777777" w:rsidR="00251BA4" w:rsidRPr="00F924D6" w:rsidRDefault="00251BA4"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4ADADB0D"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491266CD"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61FEA195"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0089CC8A"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417883D4"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4766309C"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3663B8C0"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2AB35CB1"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3DF7BBF5"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63F26EAF" w14:textId="77777777" w:rsidR="007343DD"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 w:val="28"/>
          <w:szCs w:val="24"/>
        </w:rPr>
      </w:pPr>
    </w:p>
    <w:p w14:paraId="668D10C1" w14:textId="77777777" w:rsidR="007343DD" w:rsidRPr="00EB5160" w:rsidRDefault="007343DD"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p>
    <w:p w14:paraId="4CC8AC81" w14:textId="77777777" w:rsidR="00251BA4" w:rsidRPr="00EB5160" w:rsidRDefault="00532447" w:rsidP="00251BA4">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rPr>
          <w:rFonts w:ascii="Times New Roman" w:hAnsi="Times New Roman"/>
          <w:szCs w:val="24"/>
        </w:rPr>
      </w:pPr>
      <w:r w:rsidRPr="00EB5160">
        <w:rPr>
          <w:rFonts w:ascii="Times New Roman" w:hAnsi="Times New Roman"/>
          <w:szCs w:val="24"/>
        </w:rPr>
        <w:t>March 2017</w:t>
      </w:r>
    </w:p>
    <w:p w14:paraId="498EBC63" w14:textId="77777777" w:rsidR="00251BA4" w:rsidRPr="00F924D6" w:rsidRDefault="00251BA4" w:rsidP="00251BA4">
      <w:pPr>
        <w:jc w:val="left"/>
        <w:rPr>
          <w:rFonts w:ascii="Times New Roman" w:hAnsi="Times New Roman"/>
          <w:sz w:val="22"/>
          <w:szCs w:val="24"/>
        </w:rPr>
      </w:pPr>
      <w:r w:rsidRPr="00F924D6">
        <w:rPr>
          <w:rFonts w:ascii="Times New Roman" w:hAnsi="Times New Roman"/>
          <w:sz w:val="24"/>
          <w:szCs w:val="24"/>
        </w:rPr>
        <w:tab/>
      </w:r>
      <w:r w:rsidRPr="00F924D6">
        <w:rPr>
          <w:rFonts w:ascii="Times New Roman" w:hAnsi="Times New Roman"/>
          <w:sz w:val="24"/>
          <w:szCs w:val="24"/>
        </w:rPr>
        <w:tab/>
      </w:r>
      <w:r w:rsidRPr="00F924D6">
        <w:rPr>
          <w:rFonts w:ascii="Times New Roman" w:hAnsi="Times New Roman"/>
          <w:sz w:val="24"/>
          <w:szCs w:val="24"/>
        </w:rPr>
        <w:tab/>
      </w:r>
      <w:r w:rsidRPr="00F924D6">
        <w:rPr>
          <w:rFonts w:ascii="Times New Roman" w:hAnsi="Times New Roman"/>
          <w:sz w:val="24"/>
          <w:szCs w:val="24"/>
        </w:rPr>
        <w:tab/>
      </w:r>
    </w:p>
    <w:p w14:paraId="03DDEE8C" w14:textId="77777777" w:rsidR="00251BA4" w:rsidRPr="00F924D6" w:rsidRDefault="00251BA4"/>
    <w:sectPr w:rsidR="00251BA4" w:rsidRPr="00F924D6" w:rsidSect="005B7FC9">
      <w:headerReference w:type="default" r:id="rId7"/>
      <w:pgSz w:w="12240" w:h="15840"/>
      <w:pgMar w:top="126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1846" w14:textId="77777777" w:rsidR="007D5FE7" w:rsidRDefault="007D5FE7">
      <w:r>
        <w:separator/>
      </w:r>
    </w:p>
  </w:endnote>
  <w:endnote w:type="continuationSeparator" w:id="0">
    <w:p w14:paraId="2B03D7EB" w14:textId="77777777" w:rsidR="007D5FE7" w:rsidRDefault="007D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Sans">
    <w:altName w:val="Times New Roman"/>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1665" w14:textId="77777777" w:rsidR="007D5FE7" w:rsidRDefault="007D5FE7">
      <w:r>
        <w:separator/>
      </w:r>
    </w:p>
  </w:footnote>
  <w:footnote w:type="continuationSeparator" w:id="0">
    <w:p w14:paraId="4142A2BC" w14:textId="77777777" w:rsidR="007D5FE7" w:rsidRDefault="007D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381E" w14:textId="77777777" w:rsidR="00251BA4" w:rsidRDefault="00251BA4">
    <w:pPr>
      <w:pStyle w:val="Header"/>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5C9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1A2D74"/>
    <w:multiLevelType w:val="hybridMultilevel"/>
    <w:tmpl w:val="774AA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53C14"/>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6782268D"/>
    <w:multiLevelType w:val="hybridMultilevel"/>
    <w:tmpl w:val="DC46FE42"/>
    <w:lvl w:ilvl="0" w:tplc="ECBA4CC6">
      <w:start w:val="1"/>
      <w:numFmt w:val="lowerLetter"/>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A86B03"/>
    <w:multiLevelType w:val="hybridMultilevel"/>
    <w:tmpl w:val="D7EE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A18FE"/>
    <w:multiLevelType w:val="hybridMultilevel"/>
    <w:tmpl w:val="DAC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03274">
    <w:abstractNumId w:val="2"/>
    <w:lvlOverride w:ilvl="0">
      <w:startOverride w:val="1"/>
    </w:lvlOverride>
  </w:num>
  <w:num w:numId="2" w16cid:durableId="1176386817">
    <w:abstractNumId w:val="3"/>
  </w:num>
  <w:num w:numId="3" w16cid:durableId="1669092703">
    <w:abstractNumId w:val="1"/>
  </w:num>
  <w:num w:numId="4" w16cid:durableId="2058503858">
    <w:abstractNumId w:val="4"/>
  </w:num>
  <w:num w:numId="5" w16cid:durableId="1529106293">
    <w:abstractNumId w:val="5"/>
  </w:num>
  <w:num w:numId="6" w16cid:durableId="92414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4E"/>
    <w:rsid w:val="000876E0"/>
    <w:rsid w:val="001013C1"/>
    <w:rsid w:val="0012341C"/>
    <w:rsid w:val="00233D58"/>
    <w:rsid w:val="00251BA4"/>
    <w:rsid w:val="003A2EF6"/>
    <w:rsid w:val="004862E8"/>
    <w:rsid w:val="00532447"/>
    <w:rsid w:val="00543F4E"/>
    <w:rsid w:val="00546655"/>
    <w:rsid w:val="005B7FC9"/>
    <w:rsid w:val="00684801"/>
    <w:rsid w:val="006C41DA"/>
    <w:rsid w:val="007343DD"/>
    <w:rsid w:val="00764A2B"/>
    <w:rsid w:val="007D5FE7"/>
    <w:rsid w:val="007F7704"/>
    <w:rsid w:val="0085699B"/>
    <w:rsid w:val="00B9772A"/>
    <w:rsid w:val="00D5783A"/>
    <w:rsid w:val="00EB5160"/>
    <w:rsid w:val="00F25863"/>
    <w:rsid w:val="00F924D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6D4C5"/>
  <w15:docId w15:val="{D34EA2F9-EB97-4CC3-9B26-6AE6515A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4E"/>
    <w:pPr>
      <w:jc w:val="both"/>
    </w:pPr>
    <w:rPr>
      <w:rFonts w:ascii="Palatino" w:eastAsia="Times New Roman" w:hAnsi="Palatino"/>
      <w:kern w:val="18"/>
    </w:rPr>
  </w:style>
  <w:style w:type="paragraph" w:styleId="Heading1">
    <w:name w:val="heading 1"/>
    <w:basedOn w:val="Normal"/>
    <w:next w:val="BodyText"/>
    <w:link w:val="Heading1Char"/>
    <w:qFormat/>
    <w:rsid w:val="00543F4E"/>
    <w:pPr>
      <w:keepNext/>
      <w:keepLines/>
      <w:spacing w:after="180" w:line="240" w:lineRule="atLeast"/>
      <w:jc w:val="center"/>
      <w:outlineLvl w:val="0"/>
    </w:pPr>
    <w:rPr>
      <w:smallCaps/>
      <w:kern w:val="20"/>
      <w:sz w:val="21"/>
    </w:rPr>
  </w:style>
  <w:style w:type="paragraph" w:styleId="Heading2">
    <w:name w:val="heading 2"/>
    <w:basedOn w:val="Normal"/>
    <w:next w:val="BodyText"/>
    <w:link w:val="Heading2Char"/>
    <w:qFormat/>
    <w:rsid w:val="00543F4E"/>
    <w:pPr>
      <w:keepNext/>
      <w:keepLines/>
      <w:spacing w:after="170" w:line="240" w:lineRule="atLeast"/>
      <w:jc w:val="left"/>
      <w:outlineLvl w:val="1"/>
    </w:pPr>
    <w:rPr>
      <w:caps/>
      <w:kern w:val="2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3F4E"/>
    <w:rPr>
      <w:rFonts w:ascii="Palatino" w:eastAsia="Times New Roman" w:hAnsi="Palatino" w:cs="Times New Roman"/>
      <w:smallCaps/>
      <w:kern w:val="20"/>
      <w:sz w:val="21"/>
      <w:szCs w:val="20"/>
    </w:rPr>
  </w:style>
  <w:style w:type="character" w:customStyle="1" w:styleId="Heading2Char">
    <w:name w:val="Heading 2 Char"/>
    <w:link w:val="Heading2"/>
    <w:rsid w:val="00543F4E"/>
    <w:rPr>
      <w:rFonts w:ascii="Palatino" w:eastAsia="Times New Roman" w:hAnsi="Palatino" w:cs="Times New Roman"/>
      <w:caps/>
      <w:kern w:val="20"/>
      <w:sz w:val="21"/>
      <w:szCs w:val="20"/>
    </w:rPr>
  </w:style>
  <w:style w:type="paragraph" w:styleId="BodyText">
    <w:name w:val="Body Text"/>
    <w:basedOn w:val="Normal"/>
    <w:link w:val="BodyTextChar"/>
    <w:rsid w:val="00543F4E"/>
    <w:pPr>
      <w:spacing w:after="240" w:line="240" w:lineRule="atLeast"/>
      <w:ind w:firstLine="360"/>
    </w:pPr>
    <w:rPr>
      <w:sz w:val="22"/>
    </w:rPr>
  </w:style>
  <w:style w:type="character" w:customStyle="1" w:styleId="BodyTextChar">
    <w:name w:val="Body Text Char"/>
    <w:link w:val="BodyText"/>
    <w:rsid w:val="00543F4E"/>
    <w:rPr>
      <w:rFonts w:ascii="Palatino" w:eastAsia="Times New Roman" w:hAnsi="Palatino" w:cs="Times New Roman"/>
      <w:kern w:val="18"/>
      <w:sz w:val="22"/>
      <w:szCs w:val="20"/>
    </w:rPr>
  </w:style>
  <w:style w:type="paragraph" w:styleId="Header">
    <w:name w:val="header"/>
    <w:basedOn w:val="Normal"/>
    <w:link w:val="HeaderChar"/>
    <w:rsid w:val="00543F4E"/>
    <w:pPr>
      <w:tabs>
        <w:tab w:val="center" w:pos="4320"/>
        <w:tab w:val="right" w:pos="8640"/>
      </w:tabs>
    </w:pPr>
  </w:style>
  <w:style w:type="character" w:customStyle="1" w:styleId="HeaderChar">
    <w:name w:val="Header Char"/>
    <w:link w:val="Header"/>
    <w:rsid w:val="00543F4E"/>
    <w:rPr>
      <w:rFonts w:ascii="Palatino" w:eastAsia="Times New Roman" w:hAnsi="Palatino" w:cs="Times New Roman"/>
      <w:kern w:val="18"/>
      <w:sz w:val="20"/>
      <w:szCs w:val="20"/>
    </w:rPr>
  </w:style>
  <w:style w:type="paragraph" w:styleId="Title">
    <w:name w:val="Title"/>
    <w:basedOn w:val="Normal"/>
    <w:link w:val="TitleChar"/>
    <w:qFormat/>
    <w:rsid w:val="00543F4E"/>
    <w:pPr>
      <w:jc w:val="center"/>
      <w:outlineLvl w:val="0"/>
    </w:pPr>
    <w:rPr>
      <w:b/>
      <w:sz w:val="24"/>
    </w:rPr>
  </w:style>
  <w:style w:type="character" w:customStyle="1" w:styleId="TitleChar">
    <w:name w:val="Title Char"/>
    <w:link w:val="Title"/>
    <w:rsid w:val="00543F4E"/>
    <w:rPr>
      <w:rFonts w:ascii="Palatino" w:eastAsia="Times New Roman" w:hAnsi="Palatino" w:cs="Times New Roman"/>
      <w:b/>
      <w:kern w:val="18"/>
      <w:szCs w:val="20"/>
    </w:rPr>
  </w:style>
  <w:style w:type="paragraph" w:customStyle="1" w:styleId="Default">
    <w:name w:val="Default"/>
    <w:rsid w:val="0054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eastAsia="Times New Roman" w:hAnsi="Helvetica"/>
      <w:color w:val="000000"/>
      <w:sz w:val="24"/>
    </w:rPr>
  </w:style>
  <w:style w:type="paragraph" w:styleId="BodyTextIndent3">
    <w:name w:val="Body Text Indent 3"/>
    <w:basedOn w:val="Normal"/>
    <w:link w:val="BodyTextIndent3Char"/>
    <w:rsid w:val="00543F4E"/>
    <w:pPr>
      <w:ind w:left="1710" w:hanging="270"/>
      <w:jc w:val="left"/>
    </w:pPr>
    <w:rPr>
      <w:rFonts w:ascii="Times" w:eastAsia="Times" w:hAnsi="Times"/>
      <w:kern w:val="0"/>
      <w:sz w:val="24"/>
    </w:rPr>
  </w:style>
  <w:style w:type="character" w:customStyle="1" w:styleId="BodyTextIndent3Char">
    <w:name w:val="Body Text Indent 3 Char"/>
    <w:link w:val="BodyTextIndent3"/>
    <w:rsid w:val="00543F4E"/>
    <w:rPr>
      <w:rFonts w:ascii="Times" w:eastAsia="Times" w:hAnsi="Times" w:cs="Times New Roman"/>
      <w:szCs w:val="20"/>
    </w:rPr>
  </w:style>
  <w:style w:type="character" w:customStyle="1" w:styleId="Normal1">
    <w:name w:val="Normal1"/>
    <w:rsid w:val="00543F4E"/>
    <w:rPr>
      <w:rFonts w:ascii="GillSans" w:hAnsi="GillSans" w:hint="default"/>
      <w:sz w:val="18"/>
    </w:rPr>
  </w:style>
  <w:style w:type="paragraph" w:customStyle="1" w:styleId="MediumGrid21">
    <w:name w:val="Medium Grid 21"/>
    <w:uiPriority w:val="1"/>
    <w:qFormat/>
    <w:rsid w:val="00543F4E"/>
    <w:pPr>
      <w:jc w:val="both"/>
    </w:pPr>
    <w:rPr>
      <w:rFonts w:ascii="Palatino" w:eastAsia="Times New Roman" w:hAnsi="Palatino"/>
      <w:kern w:val="18"/>
    </w:rPr>
  </w:style>
  <w:style w:type="paragraph" w:styleId="Footer">
    <w:name w:val="footer"/>
    <w:basedOn w:val="Normal"/>
    <w:link w:val="FooterChar"/>
    <w:uiPriority w:val="99"/>
    <w:semiHidden/>
    <w:unhideWhenUsed/>
    <w:rsid w:val="00543F4E"/>
    <w:pPr>
      <w:tabs>
        <w:tab w:val="center" w:pos="4680"/>
        <w:tab w:val="right" w:pos="9360"/>
      </w:tabs>
    </w:pPr>
  </w:style>
  <w:style w:type="character" w:customStyle="1" w:styleId="FooterChar">
    <w:name w:val="Footer Char"/>
    <w:link w:val="Footer"/>
    <w:uiPriority w:val="99"/>
    <w:semiHidden/>
    <w:rsid w:val="00543F4E"/>
    <w:rPr>
      <w:rFonts w:ascii="Palatino" w:eastAsia="Times New Roman" w:hAnsi="Palatino" w:cs="Times New Roman"/>
      <w:kern w:val="18"/>
      <w:sz w:val="20"/>
      <w:szCs w:val="20"/>
    </w:rPr>
  </w:style>
  <w:style w:type="character" w:styleId="Hyperlink">
    <w:name w:val="Hyperlink"/>
    <w:uiPriority w:val="99"/>
    <w:semiHidden/>
    <w:unhideWhenUsed/>
    <w:rsid w:val="00543F4E"/>
    <w:rPr>
      <w:color w:val="0000FF"/>
      <w:u w:val="single"/>
    </w:rPr>
  </w:style>
  <w:style w:type="character" w:styleId="Strong">
    <w:name w:val="Strong"/>
    <w:uiPriority w:val="22"/>
    <w:qFormat/>
    <w:rsid w:val="0054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MVCC MVCC</dc:creator>
  <cp:lastModifiedBy>Bradley Dixon</cp:lastModifiedBy>
  <cp:revision>11</cp:revision>
  <cp:lastPrinted>2011-03-01T14:16:00Z</cp:lastPrinted>
  <dcterms:created xsi:type="dcterms:W3CDTF">2016-02-22T14:30:00Z</dcterms:created>
  <dcterms:modified xsi:type="dcterms:W3CDTF">2023-06-06T13:29:00Z</dcterms:modified>
</cp:coreProperties>
</file>