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139E" w14:textId="77777777" w:rsidR="00617DF0" w:rsidRPr="00A93BDB" w:rsidRDefault="00617DF0" w:rsidP="00617DF0">
      <w:pPr>
        <w:ind w:left="1440" w:firstLine="720"/>
        <w:contextualSpacing/>
        <w:rPr>
          <w:rFonts w:asciiTheme="majorHAnsi" w:hAnsiTheme="majorHAnsi" w:cs="Arial"/>
          <w:b/>
          <w:sz w:val="24"/>
          <w:szCs w:val="24"/>
        </w:rPr>
      </w:pPr>
      <w:r w:rsidRPr="00A93BDB">
        <w:rPr>
          <w:rFonts w:asciiTheme="majorHAnsi" w:hAnsiTheme="majorHAnsi" w:cs="Arial"/>
          <w:b/>
          <w:sz w:val="24"/>
          <w:szCs w:val="24"/>
        </w:rPr>
        <w:t>MOHAWK VALLEY COMMUNITY COLLEGE</w:t>
      </w:r>
    </w:p>
    <w:p w14:paraId="76308E4E" w14:textId="77777777" w:rsidR="00617DF0" w:rsidRPr="00A93BDB" w:rsidRDefault="00617DF0" w:rsidP="00617DF0">
      <w:pPr>
        <w:contextualSpacing/>
        <w:jc w:val="center"/>
        <w:rPr>
          <w:rFonts w:asciiTheme="majorHAnsi" w:hAnsiTheme="majorHAnsi" w:cs="Arial"/>
          <w:b/>
          <w:sz w:val="24"/>
          <w:szCs w:val="24"/>
        </w:rPr>
      </w:pPr>
      <w:r w:rsidRPr="00A93BDB">
        <w:rPr>
          <w:rFonts w:asciiTheme="majorHAnsi" w:hAnsiTheme="majorHAnsi" w:cs="Arial"/>
          <w:b/>
          <w:sz w:val="24"/>
          <w:szCs w:val="24"/>
        </w:rPr>
        <w:t>UTICA AND ROME, NEW YORK</w:t>
      </w:r>
    </w:p>
    <w:p w14:paraId="3FD0348E" w14:textId="3E276C49" w:rsidR="00C8656E" w:rsidRPr="00A93BDB" w:rsidRDefault="00C8656E" w:rsidP="00617DF0">
      <w:pPr>
        <w:contextualSpacing/>
        <w:jc w:val="center"/>
        <w:rPr>
          <w:rFonts w:asciiTheme="majorHAnsi" w:hAnsiTheme="majorHAnsi" w:cs="Arial"/>
          <w:b/>
          <w:sz w:val="24"/>
          <w:szCs w:val="24"/>
        </w:rPr>
      </w:pPr>
    </w:p>
    <w:p w14:paraId="317D0CEB" w14:textId="77777777" w:rsidR="00883883" w:rsidRPr="00A93BDB" w:rsidRDefault="00883883" w:rsidP="00617DF0">
      <w:pPr>
        <w:contextualSpacing/>
        <w:jc w:val="center"/>
        <w:rPr>
          <w:rFonts w:asciiTheme="majorHAnsi" w:hAnsiTheme="majorHAnsi" w:cs="Arial"/>
          <w:sz w:val="24"/>
          <w:szCs w:val="24"/>
        </w:rPr>
      </w:pPr>
    </w:p>
    <w:p w14:paraId="25656B57" w14:textId="77777777" w:rsidR="00617DF0" w:rsidRPr="00A93BDB" w:rsidRDefault="00617DF0" w:rsidP="00617DF0">
      <w:pPr>
        <w:contextualSpacing/>
        <w:jc w:val="center"/>
        <w:rPr>
          <w:rFonts w:asciiTheme="majorHAnsi" w:hAnsiTheme="majorHAnsi" w:cs="Arial"/>
          <w:sz w:val="24"/>
          <w:szCs w:val="24"/>
        </w:rPr>
      </w:pPr>
    </w:p>
    <w:p w14:paraId="3ED3A586" w14:textId="77777777" w:rsidR="00883883" w:rsidRPr="00A93BDB" w:rsidRDefault="00883883">
      <w:pPr>
        <w:rPr>
          <w:rFonts w:asciiTheme="majorHAnsi" w:hAnsiTheme="majorHAnsi" w:cs="Arial"/>
          <w:sz w:val="24"/>
          <w:szCs w:val="24"/>
        </w:rPr>
      </w:pPr>
    </w:p>
    <w:p w14:paraId="5881D301" w14:textId="77777777" w:rsidR="00883883" w:rsidRPr="00A93BDB" w:rsidRDefault="00DD5D11">
      <w:pPr>
        <w:rPr>
          <w:rFonts w:asciiTheme="majorHAnsi" w:hAnsiTheme="majorHAnsi" w:cs="Arial"/>
          <w:sz w:val="24"/>
          <w:szCs w:val="24"/>
        </w:rPr>
      </w:pPr>
      <w:r w:rsidRPr="00A93BDB">
        <w:rPr>
          <w:rFonts w:asciiTheme="majorHAnsi" w:hAnsiTheme="majorHAnsi" w:cs="Arial"/>
          <w:b/>
          <w:sz w:val="24"/>
          <w:szCs w:val="24"/>
          <w:u w:val="single"/>
        </w:rPr>
        <w:t>BI14</w:t>
      </w:r>
      <w:r w:rsidR="00A93BDB">
        <w:rPr>
          <w:rFonts w:asciiTheme="majorHAnsi" w:hAnsiTheme="majorHAnsi" w:cs="Arial"/>
          <w:b/>
          <w:sz w:val="24"/>
          <w:szCs w:val="24"/>
          <w:u w:val="single"/>
        </w:rPr>
        <w:t xml:space="preserve">1 </w:t>
      </w:r>
      <w:r w:rsidR="0006470D" w:rsidRPr="00A93BDB">
        <w:rPr>
          <w:rFonts w:asciiTheme="majorHAnsi" w:hAnsiTheme="majorHAnsi" w:cs="Arial"/>
          <w:b/>
          <w:sz w:val="24"/>
          <w:szCs w:val="24"/>
          <w:u w:val="single"/>
        </w:rPr>
        <w:t>General Biology 1</w:t>
      </w:r>
      <w:r w:rsidR="0006470D" w:rsidRPr="00A93BDB">
        <w:rPr>
          <w:rFonts w:asciiTheme="majorHAnsi" w:hAnsiTheme="majorHAnsi" w:cs="Arial"/>
          <w:sz w:val="24"/>
          <w:szCs w:val="24"/>
        </w:rPr>
        <w:t xml:space="preserve">                                       </w:t>
      </w:r>
      <w:r w:rsidR="00C8656E" w:rsidRPr="00A93BDB">
        <w:rPr>
          <w:rFonts w:asciiTheme="majorHAnsi" w:hAnsiTheme="majorHAnsi" w:cs="Arial"/>
          <w:sz w:val="24"/>
          <w:szCs w:val="24"/>
        </w:rPr>
        <w:tab/>
      </w:r>
      <w:r w:rsidR="00C8656E" w:rsidRPr="00A93BDB">
        <w:rPr>
          <w:rFonts w:asciiTheme="majorHAnsi" w:hAnsiTheme="majorHAnsi" w:cs="Arial"/>
          <w:sz w:val="24"/>
          <w:szCs w:val="24"/>
        </w:rPr>
        <w:tab/>
      </w:r>
      <w:r w:rsidRPr="00A93BDB">
        <w:rPr>
          <w:rFonts w:asciiTheme="majorHAnsi" w:hAnsiTheme="majorHAnsi" w:cs="Arial"/>
          <w:sz w:val="24"/>
          <w:szCs w:val="24"/>
        </w:rPr>
        <w:tab/>
      </w:r>
      <w:r w:rsidR="00A93BDB">
        <w:rPr>
          <w:rFonts w:asciiTheme="majorHAnsi" w:hAnsiTheme="majorHAnsi" w:cs="Arial"/>
          <w:sz w:val="24"/>
          <w:szCs w:val="24"/>
        </w:rPr>
        <w:tab/>
      </w:r>
      <w:r w:rsidR="00A93BDB">
        <w:rPr>
          <w:rFonts w:asciiTheme="majorHAnsi" w:hAnsiTheme="majorHAnsi" w:cs="Arial"/>
          <w:sz w:val="24"/>
          <w:szCs w:val="24"/>
        </w:rPr>
        <w:tab/>
      </w:r>
      <w:r w:rsidR="00C611FB" w:rsidRPr="00A93BDB">
        <w:rPr>
          <w:rFonts w:asciiTheme="majorHAnsi" w:hAnsiTheme="majorHAnsi" w:cs="Arial"/>
          <w:sz w:val="24"/>
          <w:szCs w:val="24"/>
        </w:rPr>
        <w:t>C-3, P-2</w:t>
      </w:r>
      <w:r w:rsidR="00AB5959" w:rsidRPr="00A93BDB">
        <w:rPr>
          <w:rFonts w:asciiTheme="majorHAnsi" w:hAnsiTheme="majorHAnsi" w:cs="Arial"/>
          <w:sz w:val="24"/>
          <w:szCs w:val="24"/>
        </w:rPr>
        <w:t>, Cr-4</w:t>
      </w:r>
    </w:p>
    <w:p w14:paraId="0788B897" w14:textId="77777777" w:rsidR="00883883" w:rsidRPr="00A93BDB" w:rsidRDefault="0006470D">
      <w:pPr>
        <w:rPr>
          <w:rFonts w:asciiTheme="majorHAnsi" w:hAnsiTheme="majorHAnsi" w:cs="Arial"/>
          <w:sz w:val="24"/>
          <w:szCs w:val="24"/>
        </w:rPr>
      </w:pPr>
      <w:r w:rsidRPr="00A93BDB">
        <w:rPr>
          <w:rFonts w:asciiTheme="majorHAnsi" w:hAnsiTheme="majorHAnsi" w:cs="Arial"/>
          <w:sz w:val="24"/>
          <w:szCs w:val="24"/>
        </w:rPr>
        <w:t xml:space="preserve"> </w:t>
      </w:r>
    </w:p>
    <w:p w14:paraId="231E2990" w14:textId="77777777" w:rsidR="00883883" w:rsidRPr="00A93BDB" w:rsidRDefault="0006470D">
      <w:pPr>
        <w:rPr>
          <w:rFonts w:asciiTheme="majorHAnsi" w:hAnsiTheme="majorHAnsi" w:cs="Arial"/>
          <w:sz w:val="24"/>
          <w:szCs w:val="24"/>
        </w:rPr>
      </w:pPr>
      <w:r w:rsidRPr="00A93BDB">
        <w:rPr>
          <w:rFonts w:asciiTheme="majorHAnsi" w:hAnsiTheme="majorHAnsi" w:cs="Arial"/>
          <w:b/>
          <w:sz w:val="24"/>
          <w:szCs w:val="24"/>
          <w:u w:val="single"/>
        </w:rPr>
        <w:t>C</w:t>
      </w:r>
      <w:r w:rsidR="00C8656E" w:rsidRPr="00A93BDB">
        <w:rPr>
          <w:rFonts w:asciiTheme="majorHAnsi" w:hAnsiTheme="majorHAnsi" w:cs="Arial"/>
          <w:b/>
          <w:sz w:val="24"/>
          <w:szCs w:val="24"/>
          <w:u w:val="single"/>
        </w:rPr>
        <w:t>ourse</w:t>
      </w:r>
      <w:r w:rsidRPr="00A93BDB">
        <w:rPr>
          <w:rFonts w:asciiTheme="majorHAnsi" w:hAnsiTheme="majorHAnsi" w:cs="Arial"/>
          <w:b/>
          <w:sz w:val="24"/>
          <w:szCs w:val="24"/>
          <w:u w:val="single"/>
        </w:rPr>
        <w:t xml:space="preserve"> Description</w:t>
      </w:r>
      <w:r w:rsidRPr="00A93BDB">
        <w:rPr>
          <w:rFonts w:asciiTheme="majorHAnsi" w:hAnsiTheme="majorHAnsi" w:cs="Arial"/>
          <w:sz w:val="24"/>
          <w:szCs w:val="24"/>
        </w:rPr>
        <w:t>:</w:t>
      </w:r>
    </w:p>
    <w:p w14:paraId="572D2F56" w14:textId="77777777" w:rsidR="00883883" w:rsidRPr="00A93BDB" w:rsidRDefault="008850CE"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HAnsi" w:hAnsiTheme="majorHAnsi" w:cs="Arial"/>
          <w:sz w:val="24"/>
          <w:szCs w:val="24"/>
        </w:rPr>
      </w:pPr>
      <w:r w:rsidRPr="00A93BDB">
        <w:rPr>
          <w:rFonts w:asciiTheme="majorHAnsi" w:hAnsiTheme="majorHAnsi" w:cs="Arial"/>
          <w:sz w:val="24"/>
          <w:szCs w:val="24"/>
        </w:rPr>
        <w:t>This is the first of a two-semester course dealing with the central concepts of biology.  Topics include the chemical and cellular basis of life, energy transformations, plant structure related to function</w:t>
      </w:r>
      <w:r w:rsidR="005A0E35" w:rsidRPr="00A93BDB">
        <w:rPr>
          <w:rFonts w:asciiTheme="majorHAnsi" w:hAnsiTheme="majorHAnsi" w:cs="Arial"/>
          <w:sz w:val="24"/>
          <w:szCs w:val="24"/>
        </w:rPr>
        <w:t>, and plant reproduction.</w:t>
      </w:r>
      <w:r w:rsidR="00FD1C7D" w:rsidRPr="00A93BDB">
        <w:rPr>
          <w:rFonts w:asciiTheme="majorHAnsi" w:hAnsiTheme="majorHAnsi" w:cs="Arial"/>
          <w:sz w:val="24"/>
          <w:szCs w:val="24"/>
        </w:rPr>
        <w:t xml:space="preserve">  Laboratory exercises mirror lecture topics.  </w:t>
      </w:r>
      <w:r w:rsidR="00FD1C7D" w:rsidRPr="00A93BDB">
        <w:rPr>
          <w:rFonts w:asciiTheme="majorHAnsi" w:hAnsiTheme="majorHAnsi" w:cs="Arial"/>
          <w:b/>
          <w:sz w:val="24"/>
          <w:szCs w:val="24"/>
          <w:u w:val="single"/>
        </w:rPr>
        <w:t>Prerequisite</w:t>
      </w:r>
      <w:r w:rsidR="00FD1C7D" w:rsidRPr="00A93BDB">
        <w:rPr>
          <w:rFonts w:asciiTheme="majorHAnsi" w:hAnsiTheme="majorHAnsi" w:cs="Arial"/>
          <w:sz w:val="24"/>
          <w:szCs w:val="24"/>
        </w:rPr>
        <w:t>:  One year of laboratory science in high school</w:t>
      </w:r>
      <w:r w:rsidR="00A93BDB">
        <w:rPr>
          <w:rFonts w:asciiTheme="majorHAnsi" w:hAnsiTheme="majorHAnsi" w:cs="Arial"/>
          <w:sz w:val="24"/>
          <w:szCs w:val="24"/>
        </w:rPr>
        <w:t xml:space="preserve"> or </w:t>
      </w:r>
      <w:r w:rsidR="00FD1C7D" w:rsidRPr="00A93BDB">
        <w:rPr>
          <w:rFonts w:asciiTheme="majorHAnsi" w:hAnsiTheme="majorHAnsi" w:cs="Arial"/>
          <w:sz w:val="24"/>
          <w:szCs w:val="24"/>
        </w:rPr>
        <w:t>permission</w:t>
      </w:r>
      <w:r w:rsidR="00A93BDB">
        <w:rPr>
          <w:rFonts w:asciiTheme="majorHAnsi" w:hAnsiTheme="majorHAnsi" w:cs="Arial"/>
          <w:sz w:val="24"/>
          <w:szCs w:val="24"/>
        </w:rPr>
        <w:t xml:space="preserve"> from the Associate Dean of Mathematics and Natural Sciences</w:t>
      </w:r>
      <w:r w:rsidR="00FD1C7D" w:rsidRPr="00A93BDB">
        <w:rPr>
          <w:rFonts w:asciiTheme="majorHAnsi" w:hAnsiTheme="majorHAnsi" w:cs="Arial"/>
          <w:sz w:val="24"/>
          <w:szCs w:val="24"/>
        </w:rPr>
        <w:t>.</w:t>
      </w:r>
    </w:p>
    <w:p w14:paraId="7B7DCEA7" w14:textId="77777777" w:rsidR="00883883" w:rsidRPr="00A93BDB" w:rsidRDefault="00883883">
      <w:pPr>
        <w:rPr>
          <w:rFonts w:asciiTheme="majorHAnsi" w:hAnsiTheme="majorHAnsi" w:cs="Arial"/>
          <w:sz w:val="24"/>
          <w:szCs w:val="24"/>
        </w:rPr>
      </w:pPr>
    </w:p>
    <w:p w14:paraId="246DE9C3" w14:textId="77777777" w:rsidR="00883883" w:rsidRPr="00A93BDB" w:rsidRDefault="001876FA">
      <w:pPr>
        <w:rPr>
          <w:rFonts w:asciiTheme="majorHAnsi" w:hAnsiTheme="majorHAnsi" w:cs="Arial"/>
          <w:b/>
          <w:sz w:val="24"/>
          <w:szCs w:val="24"/>
        </w:rPr>
      </w:pPr>
      <w:r w:rsidRPr="00A93BDB">
        <w:rPr>
          <w:rFonts w:asciiTheme="majorHAnsi" w:hAnsiTheme="majorHAnsi" w:cs="Arial"/>
          <w:b/>
          <w:sz w:val="24"/>
          <w:szCs w:val="24"/>
          <w:u w:val="single"/>
        </w:rPr>
        <w:t xml:space="preserve">Student </w:t>
      </w:r>
      <w:r w:rsidR="00C8656E" w:rsidRPr="00A93BDB">
        <w:rPr>
          <w:rFonts w:asciiTheme="majorHAnsi" w:hAnsiTheme="majorHAnsi" w:cs="Arial"/>
          <w:b/>
          <w:sz w:val="24"/>
          <w:szCs w:val="24"/>
          <w:u w:val="single"/>
        </w:rPr>
        <w:t xml:space="preserve">Learning </w:t>
      </w:r>
      <w:r w:rsidRPr="00A93BDB">
        <w:rPr>
          <w:rFonts w:asciiTheme="majorHAnsi" w:hAnsiTheme="majorHAnsi" w:cs="Arial"/>
          <w:b/>
          <w:sz w:val="24"/>
          <w:szCs w:val="24"/>
          <w:u w:val="single"/>
        </w:rPr>
        <w:t>Outcomes</w:t>
      </w:r>
      <w:r w:rsidR="00A93BDB">
        <w:rPr>
          <w:rFonts w:asciiTheme="majorHAnsi" w:hAnsiTheme="majorHAnsi" w:cs="Arial"/>
          <w:b/>
          <w:sz w:val="24"/>
          <w:szCs w:val="24"/>
          <w:u w:val="single"/>
        </w:rPr>
        <w:t xml:space="preserve"> Lecture</w:t>
      </w:r>
      <w:r w:rsidRPr="00A93BDB">
        <w:rPr>
          <w:rFonts w:asciiTheme="majorHAnsi" w:hAnsiTheme="majorHAnsi" w:cs="Arial"/>
          <w:b/>
          <w:sz w:val="24"/>
          <w:szCs w:val="24"/>
          <w:u w:val="single"/>
        </w:rPr>
        <w:t>:</w:t>
      </w:r>
    </w:p>
    <w:p w14:paraId="27AD9284"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 xml:space="preserve">The student will be able to describe the </w:t>
      </w:r>
      <w:r w:rsidR="00E00940" w:rsidRPr="00A93BDB">
        <w:rPr>
          <w:rFonts w:asciiTheme="majorHAnsi" w:hAnsiTheme="majorHAnsi" w:cs="Arial"/>
          <w:sz w:val="24"/>
          <w:szCs w:val="24"/>
        </w:rPr>
        <w:t>hierarchical</w:t>
      </w:r>
      <w:r w:rsidRPr="00A93BDB">
        <w:rPr>
          <w:rFonts w:asciiTheme="majorHAnsi" w:hAnsiTheme="majorHAnsi" w:cs="Arial"/>
          <w:sz w:val="24"/>
          <w:szCs w:val="24"/>
        </w:rPr>
        <w:t xml:space="preserve"> nature of the living world.</w:t>
      </w:r>
    </w:p>
    <w:p w14:paraId="48DAA007"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063A10BA"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be able to define evolution and relate how evolution has produced both unity and diversity of life.</w:t>
      </w:r>
    </w:p>
    <w:p w14:paraId="7CA05D6C"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2F2CFEBB"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be able to describe how science is an investigative process.</w:t>
      </w:r>
    </w:p>
    <w:p w14:paraId="6C352792"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4E3BEB7F"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be able to describe how the structure of water affects physical and biological properties of living things.</w:t>
      </w:r>
    </w:p>
    <w:p w14:paraId="6BC650DC"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3218ED14"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be able to describe how the structure of the different cl</w:t>
      </w:r>
      <w:r w:rsidR="004A476F" w:rsidRPr="00A93BDB">
        <w:rPr>
          <w:rFonts w:asciiTheme="majorHAnsi" w:hAnsiTheme="majorHAnsi" w:cs="Arial"/>
          <w:sz w:val="24"/>
          <w:szCs w:val="24"/>
        </w:rPr>
        <w:t>asses of organic compounds/</w:t>
      </w:r>
      <w:r w:rsidRPr="00A93BDB">
        <w:rPr>
          <w:rFonts w:asciiTheme="majorHAnsi" w:hAnsiTheme="majorHAnsi" w:cs="Arial"/>
          <w:sz w:val="24"/>
          <w:szCs w:val="24"/>
        </w:rPr>
        <w:t>biomolecules is related to their function.</w:t>
      </w:r>
    </w:p>
    <w:p w14:paraId="014BD423"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5515FB36"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 xml:space="preserve">The student will be able to describe how the physical structure of the cell membrane affects the passage of material through the cell membrane. </w:t>
      </w:r>
    </w:p>
    <w:p w14:paraId="47531ECF"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5AD1C87C"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be able to identify the parts of the cell and describe the role each organelle has in the life of the cell.</w:t>
      </w:r>
    </w:p>
    <w:p w14:paraId="3D051C5B" w14:textId="77777777" w:rsidR="008E3ABD" w:rsidRPr="00A93BDB" w:rsidRDefault="008E3ABD"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081DAAB3" w14:textId="77777777" w:rsidR="008E3ABD" w:rsidRPr="00A93BDB" w:rsidRDefault="008E3ABD"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be able to describe enzymes and how they operate in a living environment.</w:t>
      </w:r>
    </w:p>
    <w:p w14:paraId="752A4E1F"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7303E4D5" w14:textId="77777777" w:rsidR="00883883" w:rsidRPr="00A93BDB" w:rsidRDefault="0006470D"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assess</w:t>
      </w:r>
      <w:r w:rsidR="00883883" w:rsidRPr="00A93BDB">
        <w:rPr>
          <w:rFonts w:asciiTheme="majorHAnsi" w:hAnsiTheme="majorHAnsi" w:cs="Arial"/>
          <w:sz w:val="24"/>
          <w:szCs w:val="24"/>
        </w:rPr>
        <w:t xml:space="preserve"> how the laws of thermodynamics apply to living</w:t>
      </w:r>
      <w:r w:rsidRPr="00A93BDB">
        <w:rPr>
          <w:rFonts w:asciiTheme="majorHAnsi" w:hAnsiTheme="majorHAnsi" w:cs="Arial"/>
          <w:sz w:val="24"/>
          <w:szCs w:val="24"/>
        </w:rPr>
        <w:t xml:space="preserve"> systems and be able to defend</w:t>
      </w:r>
      <w:r w:rsidR="00883883" w:rsidRPr="00A93BDB">
        <w:rPr>
          <w:rFonts w:asciiTheme="majorHAnsi" w:hAnsiTheme="majorHAnsi" w:cs="Arial"/>
          <w:sz w:val="24"/>
          <w:szCs w:val="24"/>
        </w:rPr>
        <w:t xml:space="preserve"> how the kinetic molecular theory is the basis for life's metabolic pathways.</w:t>
      </w:r>
    </w:p>
    <w:p w14:paraId="776EBD08"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6E56CD45"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be able to describe how the energy needed to combat entropy is harvested from the chemical bonds of glucose in the steps of glycolysis, the Kreb's cycle, and the electron transport chain.</w:t>
      </w:r>
    </w:p>
    <w:p w14:paraId="130DC987"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12F90475"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lastRenderedPageBreak/>
        <w:t xml:space="preserve">The student will be </w:t>
      </w:r>
      <w:r w:rsidR="004A476F" w:rsidRPr="00A93BDB">
        <w:rPr>
          <w:rFonts w:asciiTheme="majorHAnsi" w:hAnsiTheme="majorHAnsi" w:cs="Arial"/>
          <w:sz w:val="24"/>
          <w:szCs w:val="24"/>
        </w:rPr>
        <w:t xml:space="preserve">able to describe the metabolic </w:t>
      </w:r>
      <w:r w:rsidRPr="00A93BDB">
        <w:rPr>
          <w:rFonts w:asciiTheme="majorHAnsi" w:hAnsiTheme="majorHAnsi" w:cs="Arial"/>
          <w:sz w:val="24"/>
          <w:szCs w:val="24"/>
        </w:rPr>
        <w:t>pathways related to the photosynthetic production of glucose in plant cells.</w:t>
      </w:r>
    </w:p>
    <w:p w14:paraId="762CA9C2"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2A796C97"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be able to describe how the organization of angiosperm plant tissues is related to the functions of angiosperm plant organs.</w:t>
      </w:r>
    </w:p>
    <w:p w14:paraId="0F47B31A"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4CAEA28B" w14:textId="77777777" w:rsidR="00883883" w:rsidRPr="00A93BDB" w:rsidRDefault="00883883" w:rsidP="00A93BD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heme="majorHAnsi" w:hAnsiTheme="majorHAnsi" w:cs="Arial"/>
          <w:sz w:val="24"/>
          <w:szCs w:val="24"/>
        </w:rPr>
      </w:pPr>
      <w:r w:rsidRPr="00A93BDB">
        <w:rPr>
          <w:rFonts w:asciiTheme="majorHAnsi" w:hAnsiTheme="majorHAnsi" w:cs="Arial"/>
          <w:sz w:val="24"/>
          <w:szCs w:val="24"/>
        </w:rPr>
        <w:t>The student will differentiate between the different mechanisms</w:t>
      </w:r>
      <w:r w:rsidR="000C13DC" w:rsidRPr="00A93BDB">
        <w:rPr>
          <w:rFonts w:asciiTheme="majorHAnsi" w:hAnsiTheme="majorHAnsi" w:cs="Arial"/>
          <w:sz w:val="24"/>
          <w:szCs w:val="24"/>
        </w:rPr>
        <w:t xml:space="preserve"> seedless and seed land</w:t>
      </w:r>
      <w:r w:rsidRPr="00A93BDB">
        <w:rPr>
          <w:rFonts w:asciiTheme="majorHAnsi" w:hAnsiTheme="majorHAnsi" w:cs="Arial"/>
          <w:sz w:val="24"/>
          <w:szCs w:val="24"/>
        </w:rPr>
        <w:t xml:space="preserve"> plants use to reproduce and how each reproductive strategy is related to the environment that the plant is found in. </w:t>
      </w:r>
    </w:p>
    <w:p w14:paraId="629E8DE1"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1440"/>
        <w:rPr>
          <w:rFonts w:asciiTheme="majorHAnsi" w:hAnsiTheme="majorHAnsi" w:cs="Arial"/>
          <w:sz w:val="24"/>
          <w:szCs w:val="24"/>
        </w:rPr>
      </w:pPr>
    </w:p>
    <w:p w14:paraId="77B5D357" w14:textId="77777777" w:rsidR="00883883" w:rsidRPr="00A93BDB" w:rsidRDefault="00883883" w:rsidP="00A93BDB">
      <w:pPr>
        <w:ind w:firstLine="105"/>
        <w:rPr>
          <w:rFonts w:asciiTheme="majorHAnsi" w:hAnsiTheme="majorHAnsi" w:cs="Arial"/>
          <w:sz w:val="24"/>
          <w:szCs w:val="24"/>
        </w:rPr>
      </w:pPr>
    </w:p>
    <w:p w14:paraId="1579B24F" w14:textId="77777777" w:rsidR="00883883" w:rsidRPr="00A93BDB" w:rsidRDefault="00A93BDB">
      <w:pPr>
        <w:rPr>
          <w:rFonts w:asciiTheme="majorHAnsi" w:hAnsiTheme="majorHAnsi" w:cs="Arial"/>
          <w:b/>
          <w:sz w:val="24"/>
          <w:szCs w:val="24"/>
        </w:rPr>
      </w:pPr>
      <w:r w:rsidRPr="00A93BDB">
        <w:rPr>
          <w:rFonts w:asciiTheme="majorHAnsi" w:hAnsiTheme="majorHAnsi" w:cs="Arial"/>
          <w:b/>
          <w:sz w:val="24"/>
          <w:szCs w:val="24"/>
          <w:u w:val="single"/>
        </w:rPr>
        <w:t xml:space="preserve">Student Learning Outcomes </w:t>
      </w:r>
      <w:r w:rsidR="00883883" w:rsidRPr="00A93BDB">
        <w:rPr>
          <w:rFonts w:asciiTheme="majorHAnsi" w:hAnsiTheme="majorHAnsi" w:cs="Arial"/>
          <w:b/>
          <w:sz w:val="24"/>
          <w:szCs w:val="24"/>
          <w:u w:val="single"/>
        </w:rPr>
        <w:t>Laboratory</w:t>
      </w:r>
      <w:r w:rsidRPr="00A93BDB">
        <w:rPr>
          <w:rFonts w:asciiTheme="majorHAnsi" w:hAnsiTheme="majorHAnsi" w:cs="Arial"/>
          <w:b/>
          <w:sz w:val="24"/>
          <w:szCs w:val="24"/>
          <w:u w:val="single"/>
        </w:rPr>
        <w:t>:</w:t>
      </w:r>
    </w:p>
    <w:p w14:paraId="78BA445B" w14:textId="77777777" w:rsidR="00883883" w:rsidRPr="00A93BDB" w:rsidRDefault="00883883" w:rsidP="00A93BDB">
      <w:pPr>
        <w:pStyle w:val="ListParagraph"/>
        <w:numPr>
          <w:ilvl w:val="0"/>
          <w:numId w:val="7"/>
        </w:numPr>
        <w:ind w:left="720"/>
        <w:jc w:val="both"/>
        <w:rPr>
          <w:rFonts w:asciiTheme="majorHAnsi" w:hAnsiTheme="majorHAnsi" w:cs="Arial"/>
          <w:sz w:val="24"/>
          <w:szCs w:val="24"/>
        </w:rPr>
      </w:pPr>
      <w:r w:rsidRPr="00A93BDB">
        <w:rPr>
          <w:rFonts w:asciiTheme="majorHAnsi" w:hAnsiTheme="majorHAnsi" w:cs="Arial"/>
          <w:sz w:val="24"/>
          <w:szCs w:val="24"/>
        </w:rPr>
        <w:t>The student will produce a taxonomic key and will use prepared taxonomic keys to identify selected living organisms.</w:t>
      </w:r>
    </w:p>
    <w:p w14:paraId="1CDD5816" w14:textId="77777777" w:rsidR="00883883" w:rsidRPr="00A93BDB" w:rsidRDefault="00883883" w:rsidP="00A93BDB">
      <w:pPr>
        <w:jc w:val="both"/>
        <w:rPr>
          <w:rFonts w:asciiTheme="majorHAnsi" w:hAnsiTheme="majorHAnsi" w:cs="Arial"/>
          <w:sz w:val="24"/>
          <w:szCs w:val="24"/>
        </w:rPr>
      </w:pPr>
    </w:p>
    <w:p w14:paraId="728915BC" w14:textId="77777777" w:rsidR="00883883" w:rsidRPr="00A93BDB" w:rsidRDefault="00883883" w:rsidP="00A93BD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heme="majorHAnsi" w:hAnsiTheme="majorHAnsi" w:cs="Arial"/>
          <w:sz w:val="24"/>
          <w:szCs w:val="24"/>
        </w:rPr>
      </w:pPr>
      <w:r w:rsidRPr="00A93BDB">
        <w:rPr>
          <w:rFonts w:asciiTheme="majorHAnsi" w:hAnsiTheme="majorHAnsi" w:cs="Arial"/>
          <w:sz w:val="24"/>
          <w:szCs w:val="24"/>
        </w:rPr>
        <w:t>The student will be able to demonstrate how to use the compound microscope to focus on biological specimen, and will be able to distinguish between the different types of animal and plant.</w:t>
      </w:r>
    </w:p>
    <w:p w14:paraId="1013D405"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ajorHAnsi" w:hAnsiTheme="majorHAnsi" w:cs="Arial"/>
          <w:sz w:val="24"/>
          <w:szCs w:val="24"/>
        </w:rPr>
      </w:pPr>
    </w:p>
    <w:p w14:paraId="63B98E12" w14:textId="77777777" w:rsidR="00883883" w:rsidRPr="00A93BDB" w:rsidRDefault="00883883" w:rsidP="00A93BD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heme="majorHAnsi" w:hAnsiTheme="majorHAnsi" w:cs="Arial"/>
          <w:sz w:val="24"/>
          <w:szCs w:val="24"/>
        </w:rPr>
      </w:pPr>
      <w:r w:rsidRPr="00A93BDB">
        <w:rPr>
          <w:rFonts w:asciiTheme="majorHAnsi" w:hAnsiTheme="majorHAnsi" w:cs="Arial"/>
          <w:sz w:val="24"/>
          <w:szCs w:val="24"/>
        </w:rPr>
        <w:t>The student will construct examples of biological molecules to differentiate between the different classes of biomolecules.</w:t>
      </w:r>
    </w:p>
    <w:p w14:paraId="608C229A" w14:textId="77777777" w:rsidR="00883883" w:rsidRPr="00A93BDB" w:rsidRDefault="00883883" w:rsidP="00A93BDB">
      <w:pPr>
        <w:ind w:left="-615"/>
        <w:jc w:val="both"/>
        <w:rPr>
          <w:rFonts w:asciiTheme="majorHAnsi" w:hAnsiTheme="majorHAnsi" w:cs="Arial"/>
          <w:sz w:val="24"/>
          <w:szCs w:val="24"/>
        </w:rPr>
      </w:pPr>
    </w:p>
    <w:p w14:paraId="7B185485" w14:textId="77777777" w:rsidR="00883883" w:rsidRPr="00A93BDB" w:rsidRDefault="00883883" w:rsidP="00A93BD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heme="majorHAnsi" w:hAnsiTheme="majorHAnsi" w:cs="Arial"/>
          <w:sz w:val="24"/>
          <w:szCs w:val="24"/>
        </w:rPr>
      </w:pPr>
      <w:r w:rsidRPr="00A93BDB">
        <w:rPr>
          <w:rFonts w:asciiTheme="majorHAnsi" w:hAnsiTheme="majorHAnsi" w:cs="Arial"/>
          <w:sz w:val="24"/>
          <w:szCs w:val="24"/>
        </w:rPr>
        <w:t>The student will demonstrate the skills of observation, data collection, and data analysis while investigating the processes of osmosis, enzyme catalysis, and cellular respiration.</w:t>
      </w:r>
    </w:p>
    <w:p w14:paraId="6F6F65B4"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ajorHAnsi" w:hAnsiTheme="majorHAnsi" w:cs="Arial"/>
          <w:sz w:val="24"/>
          <w:szCs w:val="24"/>
        </w:rPr>
      </w:pPr>
    </w:p>
    <w:p w14:paraId="1F9DA01B" w14:textId="77777777" w:rsidR="00883883" w:rsidRPr="00A93BDB" w:rsidRDefault="00883883" w:rsidP="00A93BD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heme="majorHAnsi" w:hAnsiTheme="majorHAnsi" w:cs="Arial"/>
          <w:sz w:val="24"/>
          <w:szCs w:val="24"/>
        </w:rPr>
      </w:pPr>
      <w:r w:rsidRPr="00A93BDB">
        <w:rPr>
          <w:rFonts w:asciiTheme="majorHAnsi" w:hAnsiTheme="majorHAnsi" w:cs="Arial"/>
          <w:sz w:val="24"/>
          <w:szCs w:val="24"/>
        </w:rPr>
        <w:t>The student will write formal laboratory reports on the results of the above investigative laboratories.</w:t>
      </w:r>
    </w:p>
    <w:p w14:paraId="7D13ED11"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ajorHAnsi" w:hAnsiTheme="majorHAnsi" w:cs="Arial"/>
          <w:sz w:val="24"/>
          <w:szCs w:val="24"/>
        </w:rPr>
      </w:pPr>
    </w:p>
    <w:p w14:paraId="007AAD66" w14:textId="77777777" w:rsidR="00883883" w:rsidRPr="00A93BDB" w:rsidRDefault="00883883" w:rsidP="00A93BD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heme="majorHAnsi" w:hAnsiTheme="majorHAnsi" w:cs="Arial"/>
          <w:sz w:val="24"/>
          <w:szCs w:val="24"/>
        </w:rPr>
      </w:pPr>
      <w:r w:rsidRPr="00A93BDB">
        <w:rPr>
          <w:rFonts w:asciiTheme="majorHAnsi" w:hAnsiTheme="majorHAnsi" w:cs="Arial"/>
          <w:sz w:val="24"/>
          <w:szCs w:val="24"/>
        </w:rPr>
        <w:t>After extensive microscopic examination and the production of detailed drawings, the student will be able to explain how the structure of plant organs is related to their function.</w:t>
      </w:r>
    </w:p>
    <w:p w14:paraId="7D5ADE38" w14:textId="77777777" w:rsidR="00883883" w:rsidRPr="00A93BDB" w:rsidRDefault="00883883" w:rsidP="00A9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ajorHAnsi" w:hAnsiTheme="majorHAnsi" w:cs="Arial"/>
          <w:sz w:val="24"/>
          <w:szCs w:val="24"/>
        </w:rPr>
      </w:pPr>
    </w:p>
    <w:p w14:paraId="220C0514" w14:textId="77777777" w:rsidR="00883883" w:rsidRPr="00A93BDB" w:rsidRDefault="00883883" w:rsidP="00A93BD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heme="majorHAnsi" w:hAnsiTheme="majorHAnsi" w:cs="Arial"/>
          <w:sz w:val="24"/>
          <w:szCs w:val="24"/>
        </w:rPr>
      </w:pPr>
      <w:r w:rsidRPr="00A93BDB">
        <w:rPr>
          <w:rFonts w:asciiTheme="majorHAnsi" w:hAnsiTheme="majorHAnsi" w:cs="Arial"/>
          <w:sz w:val="24"/>
          <w:szCs w:val="24"/>
        </w:rPr>
        <w:t>The student will be able to relate the processes of mitosis and meiosis to plant reproductive patterns.</w:t>
      </w:r>
    </w:p>
    <w:p w14:paraId="422BA383" w14:textId="77777777" w:rsidR="00883883" w:rsidRPr="00A93BDB" w:rsidRDefault="00883883">
      <w:pPr>
        <w:jc w:val="center"/>
        <w:rPr>
          <w:rFonts w:asciiTheme="majorHAnsi" w:hAnsiTheme="majorHAnsi" w:cs="Arial"/>
          <w:sz w:val="24"/>
          <w:szCs w:val="24"/>
        </w:rPr>
      </w:pPr>
    </w:p>
    <w:p w14:paraId="1F2CAADD" w14:textId="77777777" w:rsidR="00883883" w:rsidRPr="00A93BDB" w:rsidRDefault="00C8656E" w:rsidP="00C16467">
      <w:pPr>
        <w:pStyle w:val="Heading3"/>
        <w:jc w:val="left"/>
        <w:rPr>
          <w:rFonts w:asciiTheme="majorHAnsi" w:hAnsiTheme="majorHAnsi" w:cs="Arial"/>
          <w:szCs w:val="24"/>
          <w:u w:val="single"/>
        </w:rPr>
      </w:pPr>
      <w:r w:rsidRPr="00A93BDB">
        <w:rPr>
          <w:rFonts w:asciiTheme="majorHAnsi" w:hAnsiTheme="majorHAnsi" w:cs="Arial"/>
          <w:szCs w:val="24"/>
          <w:u w:val="single"/>
        </w:rPr>
        <w:t xml:space="preserve">Major </w:t>
      </w:r>
      <w:r w:rsidR="00C16467" w:rsidRPr="00A93BDB">
        <w:rPr>
          <w:rFonts w:asciiTheme="majorHAnsi" w:hAnsiTheme="majorHAnsi" w:cs="Arial"/>
          <w:szCs w:val="24"/>
          <w:u w:val="single"/>
        </w:rPr>
        <w:t>Topics</w:t>
      </w:r>
      <w:r w:rsidRPr="00A93BDB">
        <w:rPr>
          <w:rFonts w:asciiTheme="majorHAnsi" w:hAnsiTheme="majorHAnsi" w:cs="Arial"/>
          <w:szCs w:val="24"/>
          <w:u w:val="single"/>
        </w:rPr>
        <w:t xml:space="preserve"> – Lecture:</w:t>
      </w:r>
      <w:r w:rsidR="00C16467" w:rsidRPr="00A93BDB">
        <w:rPr>
          <w:rFonts w:asciiTheme="majorHAnsi" w:hAnsiTheme="majorHAnsi" w:cs="Arial"/>
          <w:szCs w:val="24"/>
          <w:u w:val="single"/>
        </w:rPr>
        <w:t xml:space="preserve"> </w:t>
      </w:r>
    </w:p>
    <w:p w14:paraId="0FA3A4B3" w14:textId="77777777" w:rsidR="00883883" w:rsidRPr="00A93BDB" w:rsidRDefault="00500CF8"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Introduction to Biology</w:t>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p>
    <w:p w14:paraId="13F21449" w14:textId="77777777" w:rsidR="00883883" w:rsidRPr="00A93BDB" w:rsidRDefault="00AD0FCA"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 xml:space="preserve">Atoms and Molecules:  The </w:t>
      </w:r>
      <w:r w:rsidR="00883883" w:rsidRPr="00A93BDB">
        <w:rPr>
          <w:rFonts w:asciiTheme="majorHAnsi" w:hAnsiTheme="majorHAnsi" w:cs="Arial"/>
          <w:sz w:val="24"/>
          <w:szCs w:val="24"/>
        </w:rPr>
        <w:t xml:space="preserve">Chemical </w:t>
      </w:r>
      <w:r w:rsidR="00B35376" w:rsidRPr="00A93BDB">
        <w:rPr>
          <w:rFonts w:asciiTheme="majorHAnsi" w:hAnsiTheme="majorHAnsi" w:cs="Arial"/>
          <w:sz w:val="24"/>
          <w:szCs w:val="24"/>
        </w:rPr>
        <w:t>Basis</w:t>
      </w:r>
      <w:r w:rsidR="00883883" w:rsidRPr="00A93BDB">
        <w:rPr>
          <w:rFonts w:asciiTheme="majorHAnsi" w:hAnsiTheme="majorHAnsi" w:cs="Arial"/>
          <w:sz w:val="24"/>
          <w:szCs w:val="24"/>
        </w:rPr>
        <w:t xml:space="preserve"> of Life</w:t>
      </w:r>
    </w:p>
    <w:p w14:paraId="49010345" w14:textId="77777777" w:rsidR="00883883" w:rsidRPr="00A93BDB" w:rsidRDefault="00AD0FCA"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 xml:space="preserve">The </w:t>
      </w:r>
      <w:r w:rsidR="002B498E" w:rsidRPr="00A93BDB">
        <w:rPr>
          <w:rFonts w:asciiTheme="majorHAnsi" w:hAnsiTheme="majorHAnsi" w:cs="Arial"/>
          <w:sz w:val="24"/>
          <w:szCs w:val="24"/>
        </w:rPr>
        <w:t xml:space="preserve">Chemistry of Life:  Organic </w:t>
      </w:r>
      <w:r w:rsidRPr="00A93BDB">
        <w:rPr>
          <w:rFonts w:asciiTheme="majorHAnsi" w:hAnsiTheme="majorHAnsi" w:cs="Arial"/>
          <w:sz w:val="24"/>
          <w:szCs w:val="24"/>
        </w:rPr>
        <w:t>Compounds</w:t>
      </w:r>
      <w:r w:rsidR="00883883" w:rsidRPr="00A93BDB">
        <w:rPr>
          <w:rFonts w:asciiTheme="majorHAnsi" w:hAnsiTheme="majorHAnsi" w:cs="Arial"/>
          <w:sz w:val="24"/>
          <w:szCs w:val="24"/>
        </w:rPr>
        <w:t xml:space="preserve"> </w:t>
      </w:r>
    </w:p>
    <w:p w14:paraId="46E7443C" w14:textId="77777777" w:rsidR="00883883" w:rsidRPr="00A93BDB" w:rsidRDefault="002B498E"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Biological Membranes</w:t>
      </w:r>
    </w:p>
    <w:p w14:paraId="3131874B" w14:textId="77777777" w:rsidR="00883883" w:rsidRPr="00A93BDB" w:rsidRDefault="002B498E"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Organization of</w:t>
      </w:r>
      <w:r w:rsidR="00D4760A" w:rsidRPr="00A93BDB">
        <w:rPr>
          <w:rFonts w:asciiTheme="majorHAnsi" w:hAnsiTheme="majorHAnsi" w:cs="Arial"/>
          <w:sz w:val="24"/>
          <w:szCs w:val="24"/>
        </w:rPr>
        <w:t xml:space="preserve"> the Cell</w:t>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p>
    <w:p w14:paraId="54200563" w14:textId="77777777" w:rsidR="00883883" w:rsidRPr="00A93BDB" w:rsidRDefault="002B498E"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Energy and Metabolism</w:t>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p>
    <w:p w14:paraId="6B7B8932" w14:textId="77777777" w:rsidR="000C13DC" w:rsidRPr="00A93BDB" w:rsidRDefault="000C13DC"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lastRenderedPageBreak/>
        <w:t>How Cells Make ATP:  Energy Releasing Pathways</w:t>
      </w:r>
    </w:p>
    <w:p w14:paraId="7D4B2205" w14:textId="77777777" w:rsidR="00883883" w:rsidRPr="00A93BDB" w:rsidRDefault="00D6601D"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 xml:space="preserve">Plant Structure, </w:t>
      </w:r>
      <w:r w:rsidR="00883883" w:rsidRPr="00A93BDB">
        <w:rPr>
          <w:rFonts w:asciiTheme="majorHAnsi" w:hAnsiTheme="majorHAnsi" w:cs="Arial"/>
          <w:sz w:val="24"/>
          <w:szCs w:val="24"/>
        </w:rPr>
        <w:t>Growth</w:t>
      </w:r>
      <w:r w:rsidRPr="00A93BDB">
        <w:rPr>
          <w:rFonts w:asciiTheme="majorHAnsi" w:hAnsiTheme="majorHAnsi" w:cs="Arial"/>
          <w:sz w:val="24"/>
          <w:szCs w:val="24"/>
        </w:rPr>
        <w:t>, and Differentiation</w:t>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p>
    <w:p w14:paraId="46651885" w14:textId="77777777" w:rsidR="00883883" w:rsidRPr="00A93BDB" w:rsidRDefault="00AD0FCA"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Leaf Structure and Function</w:t>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p>
    <w:p w14:paraId="2F6A8627" w14:textId="77777777" w:rsidR="00883883" w:rsidRPr="00A93BDB" w:rsidRDefault="00AD0FCA"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Stems and Plant Transport</w:t>
      </w:r>
      <w:r w:rsidR="00883883" w:rsidRPr="00A93BDB">
        <w:rPr>
          <w:rFonts w:asciiTheme="majorHAnsi" w:hAnsiTheme="majorHAnsi" w:cs="Arial"/>
          <w:sz w:val="24"/>
          <w:szCs w:val="24"/>
        </w:rPr>
        <w:tab/>
      </w:r>
    </w:p>
    <w:p w14:paraId="24A945DC" w14:textId="77777777" w:rsidR="00CC2856" w:rsidRPr="00A93BDB" w:rsidRDefault="00CC2856"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Photosynthesis:  Capturing Energy</w:t>
      </w:r>
    </w:p>
    <w:p w14:paraId="0CE9CB89" w14:textId="77777777" w:rsidR="00883883" w:rsidRPr="00A93BDB" w:rsidRDefault="00AD0FCA"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The Plant Kingdom:  Seedless Plants</w:t>
      </w:r>
    </w:p>
    <w:p w14:paraId="00320C9B" w14:textId="77777777" w:rsidR="00883883" w:rsidRPr="00A93BDB" w:rsidRDefault="00AD0FCA" w:rsidP="00A93BDB">
      <w:pPr>
        <w:pStyle w:val="ListParagraph"/>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rFonts w:asciiTheme="majorHAnsi" w:hAnsiTheme="majorHAnsi" w:cs="Arial"/>
          <w:sz w:val="24"/>
          <w:szCs w:val="24"/>
        </w:rPr>
      </w:pPr>
      <w:r w:rsidRPr="00A93BDB">
        <w:rPr>
          <w:rFonts w:asciiTheme="majorHAnsi" w:hAnsiTheme="majorHAnsi" w:cs="Arial"/>
          <w:sz w:val="24"/>
          <w:szCs w:val="24"/>
        </w:rPr>
        <w:t>The Plant Kingdom:  Seed Plants</w:t>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p>
    <w:p w14:paraId="1B1A54E0" w14:textId="77777777" w:rsidR="00883883" w:rsidRPr="00A93BDB" w:rsidRDefault="0088388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HAnsi" w:hAnsiTheme="majorHAnsi" w:cs="Arial"/>
          <w:sz w:val="24"/>
          <w:szCs w:val="24"/>
        </w:rPr>
      </w:pPr>
    </w:p>
    <w:p w14:paraId="5C36E28D" w14:textId="77777777" w:rsidR="00C16467" w:rsidRPr="00A93BDB" w:rsidRDefault="00C8656E" w:rsidP="00C1646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HAnsi" w:hAnsiTheme="majorHAnsi" w:cs="Arial"/>
          <w:b/>
          <w:sz w:val="24"/>
          <w:szCs w:val="24"/>
          <w:u w:val="single"/>
        </w:rPr>
      </w:pPr>
      <w:r w:rsidRPr="00A93BDB">
        <w:rPr>
          <w:rFonts w:asciiTheme="majorHAnsi" w:hAnsiTheme="majorHAnsi" w:cs="Arial"/>
          <w:b/>
          <w:sz w:val="24"/>
          <w:szCs w:val="24"/>
          <w:u w:val="single"/>
        </w:rPr>
        <w:t>Major</w:t>
      </w:r>
      <w:r w:rsidR="00C16467" w:rsidRPr="00A93BDB">
        <w:rPr>
          <w:rFonts w:asciiTheme="majorHAnsi" w:hAnsiTheme="majorHAnsi" w:cs="Arial"/>
          <w:b/>
          <w:sz w:val="24"/>
          <w:szCs w:val="24"/>
          <w:u w:val="single"/>
        </w:rPr>
        <w:t xml:space="preserve"> Topics</w:t>
      </w:r>
      <w:r w:rsidRPr="00A93BDB">
        <w:rPr>
          <w:rFonts w:asciiTheme="majorHAnsi" w:hAnsiTheme="majorHAnsi" w:cs="Arial"/>
          <w:b/>
          <w:sz w:val="24"/>
          <w:szCs w:val="24"/>
          <w:u w:val="single"/>
        </w:rPr>
        <w:t xml:space="preserve"> </w:t>
      </w:r>
      <w:r w:rsidR="00A93BDB">
        <w:rPr>
          <w:rFonts w:asciiTheme="majorHAnsi" w:hAnsiTheme="majorHAnsi" w:cs="Arial"/>
          <w:b/>
          <w:sz w:val="24"/>
          <w:szCs w:val="24"/>
          <w:u w:val="single"/>
        </w:rPr>
        <w:t>–</w:t>
      </w:r>
      <w:r w:rsidRPr="00A93BDB">
        <w:rPr>
          <w:rFonts w:asciiTheme="majorHAnsi" w:hAnsiTheme="majorHAnsi" w:cs="Arial"/>
          <w:b/>
          <w:sz w:val="24"/>
          <w:szCs w:val="24"/>
          <w:u w:val="single"/>
        </w:rPr>
        <w:t xml:space="preserve"> Laboratory</w:t>
      </w:r>
      <w:r w:rsidR="00A93BDB">
        <w:rPr>
          <w:rFonts w:asciiTheme="majorHAnsi" w:hAnsiTheme="majorHAnsi" w:cs="Arial"/>
          <w:b/>
          <w:sz w:val="24"/>
          <w:szCs w:val="24"/>
          <w:u w:val="single"/>
        </w:rPr>
        <w:t>:</w:t>
      </w:r>
    </w:p>
    <w:p w14:paraId="409E26E5"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Taxonomic Keys</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t xml:space="preserve">  </w:t>
      </w:r>
    </w:p>
    <w:p w14:paraId="0E46F9B5"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Compound Microscope</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p>
    <w:p w14:paraId="53E6586A"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Animal Tissues</w:t>
      </w:r>
      <w:r w:rsidR="00500CF8" w:rsidRPr="00A93BDB">
        <w:rPr>
          <w:rFonts w:asciiTheme="majorHAnsi" w:hAnsiTheme="majorHAnsi" w:cs="Arial"/>
          <w:sz w:val="24"/>
          <w:szCs w:val="24"/>
        </w:rPr>
        <w:t xml:space="preserve"> </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p>
    <w:p w14:paraId="46DAB52C" w14:textId="77777777" w:rsidR="00883883" w:rsidRPr="00A93BDB" w:rsidRDefault="00A93BDB" w:rsidP="00A93BDB">
      <w:pPr>
        <w:pStyle w:val="ListParagraph"/>
        <w:widowControl w:val="0"/>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Introduction to Organic M</w:t>
      </w:r>
      <w:r w:rsidR="00883883" w:rsidRPr="00A93BDB">
        <w:rPr>
          <w:rFonts w:asciiTheme="majorHAnsi" w:hAnsiTheme="majorHAnsi" w:cs="Arial"/>
          <w:sz w:val="24"/>
          <w:szCs w:val="24"/>
        </w:rPr>
        <w:t>olecules</w:t>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DD5D11" w:rsidRPr="00A93BDB">
        <w:rPr>
          <w:rFonts w:asciiTheme="majorHAnsi" w:hAnsiTheme="majorHAnsi" w:cs="Arial"/>
          <w:sz w:val="24"/>
          <w:szCs w:val="24"/>
        </w:rPr>
        <w:tab/>
      </w:r>
      <w:r w:rsidR="00DD5D11" w:rsidRPr="00A93BDB">
        <w:rPr>
          <w:rFonts w:asciiTheme="majorHAnsi" w:hAnsiTheme="majorHAnsi" w:cs="Arial"/>
          <w:sz w:val="24"/>
          <w:szCs w:val="24"/>
        </w:rPr>
        <w:tab/>
      </w:r>
      <w:r w:rsidR="00DD5D11" w:rsidRPr="00A93BDB">
        <w:rPr>
          <w:rFonts w:asciiTheme="majorHAnsi" w:hAnsiTheme="majorHAnsi" w:cs="Arial"/>
          <w:sz w:val="24"/>
          <w:szCs w:val="24"/>
        </w:rPr>
        <w:tab/>
      </w:r>
      <w:r w:rsidR="00DD5D11" w:rsidRPr="00A93BDB">
        <w:rPr>
          <w:rFonts w:asciiTheme="majorHAnsi" w:hAnsiTheme="majorHAnsi" w:cs="Arial"/>
          <w:sz w:val="24"/>
          <w:szCs w:val="24"/>
        </w:rPr>
        <w:tab/>
      </w:r>
      <w:r w:rsidR="00883883" w:rsidRPr="00A93BDB">
        <w:rPr>
          <w:rFonts w:asciiTheme="majorHAnsi" w:hAnsiTheme="majorHAnsi" w:cs="Arial"/>
          <w:sz w:val="24"/>
          <w:szCs w:val="24"/>
        </w:rPr>
        <w:tab/>
        <w:t xml:space="preserve"> </w:t>
      </w:r>
    </w:p>
    <w:p w14:paraId="4F652A95" w14:textId="77777777" w:rsidR="00500CF8"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Membranes - Diffusion/Osmosis</w:t>
      </w:r>
    </w:p>
    <w:p w14:paraId="771F688C" w14:textId="77777777" w:rsidR="00883883" w:rsidRPr="00A93BDB" w:rsidRDefault="00500CF8"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Lab Report Writing and Peer Review</w:t>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r w:rsidR="00883883" w:rsidRPr="00A93BDB">
        <w:rPr>
          <w:rFonts w:asciiTheme="majorHAnsi" w:hAnsiTheme="majorHAnsi" w:cs="Arial"/>
          <w:sz w:val="24"/>
          <w:szCs w:val="24"/>
        </w:rPr>
        <w:tab/>
      </w:r>
    </w:p>
    <w:p w14:paraId="0AFABB93"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Enzyme Catalysis</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t xml:space="preserve"> </w:t>
      </w:r>
    </w:p>
    <w:p w14:paraId="4FFA9B7E"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Plant Anatomy I</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p>
    <w:p w14:paraId="5C2C073D"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Plant Anatomy II</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p>
    <w:p w14:paraId="201EA087"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Cellular Respiration</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p>
    <w:p w14:paraId="52012E10"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Mitosis</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t xml:space="preserve"> </w:t>
      </w:r>
      <w:r w:rsidRPr="00A93BDB">
        <w:rPr>
          <w:rFonts w:asciiTheme="majorHAnsi" w:hAnsiTheme="majorHAnsi" w:cs="Arial"/>
          <w:sz w:val="24"/>
          <w:szCs w:val="24"/>
        </w:rPr>
        <w:tab/>
      </w:r>
    </w:p>
    <w:p w14:paraId="1250FF8C"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Meiosis</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p>
    <w:p w14:paraId="48684845"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Plant Reproduction I</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p>
    <w:p w14:paraId="63A95190" w14:textId="77777777" w:rsidR="00883883" w:rsidRPr="00A93BDB" w:rsidRDefault="00883883" w:rsidP="00A93BDB">
      <w:pPr>
        <w:pStyle w:val="ListParagraph"/>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rFonts w:asciiTheme="majorHAnsi" w:hAnsiTheme="majorHAnsi" w:cs="Arial"/>
          <w:sz w:val="24"/>
          <w:szCs w:val="24"/>
        </w:rPr>
      </w:pPr>
      <w:r w:rsidRPr="00A93BDB">
        <w:rPr>
          <w:rFonts w:asciiTheme="majorHAnsi" w:hAnsiTheme="majorHAnsi" w:cs="Arial"/>
          <w:sz w:val="24"/>
          <w:szCs w:val="24"/>
        </w:rPr>
        <w:t>Plant Reproduction II</w:t>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r w:rsidRPr="00A93BDB">
        <w:rPr>
          <w:rFonts w:asciiTheme="majorHAnsi" w:hAnsiTheme="majorHAnsi" w:cs="Arial"/>
          <w:sz w:val="24"/>
          <w:szCs w:val="24"/>
        </w:rPr>
        <w:tab/>
      </w:r>
    </w:p>
    <w:p w14:paraId="71AADAA0" w14:textId="77777777" w:rsidR="00883883" w:rsidRPr="00A93BDB" w:rsidRDefault="0088388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HAnsi" w:hAnsiTheme="majorHAnsi" w:cs="Arial"/>
          <w:sz w:val="24"/>
          <w:szCs w:val="24"/>
        </w:rPr>
      </w:pPr>
    </w:p>
    <w:p w14:paraId="429219BF" w14:textId="77777777" w:rsidR="00B247B5" w:rsidRPr="00A93BDB" w:rsidRDefault="00B247B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HAnsi" w:hAnsiTheme="majorHAnsi" w:cs="Arial"/>
          <w:sz w:val="24"/>
          <w:szCs w:val="24"/>
        </w:rPr>
      </w:pPr>
    </w:p>
    <w:p w14:paraId="0A6BDFE0" w14:textId="77777777" w:rsidR="00502781" w:rsidRDefault="00500CF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HAnsi" w:hAnsiTheme="majorHAnsi" w:cs="Arial"/>
          <w:b/>
          <w:sz w:val="24"/>
          <w:szCs w:val="24"/>
        </w:rPr>
      </w:pPr>
      <w:r w:rsidRPr="00A93BDB">
        <w:rPr>
          <w:rFonts w:asciiTheme="majorHAnsi" w:hAnsiTheme="majorHAnsi" w:cs="Arial"/>
          <w:b/>
          <w:sz w:val="24"/>
          <w:szCs w:val="24"/>
        </w:rPr>
        <w:t>Reviewed 12/20/2016</w:t>
      </w:r>
      <w:r w:rsidR="00502781">
        <w:rPr>
          <w:rFonts w:asciiTheme="majorHAnsi" w:hAnsiTheme="majorHAnsi" w:cs="Arial"/>
          <w:b/>
          <w:sz w:val="24"/>
          <w:szCs w:val="24"/>
        </w:rPr>
        <w:t xml:space="preserve"> </w:t>
      </w:r>
    </w:p>
    <w:p w14:paraId="67CBA9D0" w14:textId="1D0F7326" w:rsidR="0003092E" w:rsidRPr="00A93BDB" w:rsidRDefault="0050278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HAnsi" w:hAnsiTheme="majorHAnsi" w:cs="Arial"/>
          <w:b/>
          <w:sz w:val="24"/>
          <w:szCs w:val="24"/>
        </w:rPr>
      </w:pPr>
      <w:r>
        <w:rPr>
          <w:rFonts w:asciiTheme="majorHAnsi" w:hAnsiTheme="majorHAnsi" w:cs="Arial"/>
          <w:b/>
          <w:sz w:val="24"/>
          <w:szCs w:val="24"/>
        </w:rPr>
        <w:t xml:space="preserve">                        </w:t>
      </w:r>
      <w:r w:rsidR="0003092E">
        <w:rPr>
          <w:rFonts w:asciiTheme="majorHAnsi" w:hAnsiTheme="majorHAnsi" w:cs="Arial"/>
          <w:b/>
          <w:sz w:val="24"/>
          <w:szCs w:val="24"/>
        </w:rPr>
        <w:t>6/6/18</w:t>
      </w:r>
    </w:p>
    <w:p w14:paraId="0B3E7100" w14:textId="77777777" w:rsidR="00883883" w:rsidRPr="00A93BDB" w:rsidRDefault="0088388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HAnsi" w:hAnsiTheme="majorHAnsi" w:cs="Arial"/>
          <w:sz w:val="24"/>
          <w:szCs w:val="24"/>
        </w:rPr>
      </w:pPr>
    </w:p>
    <w:sectPr w:rsidR="00883883" w:rsidRPr="00A93B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879"/>
    <w:multiLevelType w:val="hybridMultilevel"/>
    <w:tmpl w:val="1F52F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C5024B"/>
    <w:multiLevelType w:val="hybridMultilevel"/>
    <w:tmpl w:val="60DE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46F7"/>
    <w:multiLevelType w:val="hybridMultilevel"/>
    <w:tmpl w:val="90582A58"/>
    <w:lvl w:ilvl="0" w:tplc="29B0951C">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C7B6F"/>
    <w:multiLevelType w:val="hybridMultilevel"/>
    <w:tmpl w:val="3640A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241CB4"/>
    <w:multiLevelType w:val="hybridMultilevel"/>
    <w:tmpl w:val="CE146E9C"/>
    <w:lvl w:ilvl="0" w:tplc="29B095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0D1864"/>
    <w:multiLevelType w:val="hybridMultilevel"/>
    <w:tmpl w:val="C4929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E30D21"/>
    <w:multiLevelType w:val="hybridMultilevel"/>
    <w:tmpl w:val="B1128464"/>
    <w:lvl w:ilvl="0" w:tplc="29B0951C">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01FCF"/>
    <w:multiLevelType w:val="hybridMultilevel"/>
    <w:tmpl w:val="F348C67A"/>
    <w:lvl w:ilvl="0" w:tplc="29B0951C">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C44B5"/>
    <w:multiLevelType w:val="hybridMultilevel"/>
    <w:tmpl w:val="40EA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44A6E"/>
    <w:multiLevelType w:val="hybridMultilevel"/>
    <w:tmpl w:val="D3C2566E"/>
    <w:lvl w:ilvl="0" w:tplc="29B095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B031D2"/>
    <w:multiLevelType w:val="hybridMultilevel"/>
    <w:tmpl w:val="0DE0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32563">
    <w:abstractNumId w:val="8"/>
  </w:num>
  <w:num w:numId="2" w16cid:durableId="279337668">
    <w:abstractNumId w:val="1"/>
  </w:num>
  <w:num w:numId="3" w16cid:durableId="342054918">
    <w:abstractNumId w:val="5"/>
  </w:num>
  <w:num w:numId="4" w16cid:durableId="997851773">
    <w:abstractNumId w:val="0"/>
  </w:num>
  <w:num w:numId="5" w16cid:durableId="695009837">
    <w:abstractNumId w:val="10"/>
  </w:num>
  <w:num w:numId="6" w16cid:durableId="2039429121">
    <w:abstractNumId w:val="4"/>
  </w:num>
  <w:num w:numId="7" w16cid:durableId="1377777920">
    <w:abstractNumId w:val="6"/>
  </w:num>
  <w:num w:numId="8" w16cid:durableId="879048101">
    <w:abstractNumId w:val="7"/>
  </w:num>
  <w:num w:numId="9" w16cid:durableId="1254631952">
    <w:abstractNumId w:val="9"/>
  </w:num>
  <w:num w:numId="10" w16cid:durableId="1067067010">
    <w:abstractNumId w:val="2"/>
  </w:num>
  <w:num w:numId="11" w16cid:durableId="16351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20"/>
    <w:rsid w:val="000146E9"/>
    <w:rsid w:val="0003092E"/>
    <w:rsid w:val="0006470D"/>
    <w:rsid w:val="00074695"/>
    <w:rsid w:val="00092DD2"/>
    <w:rsid w:val="000B6844"/>
    <w:rsid w:val="000C13DC"/>
    <w:rsid w:val="000F439E"/>
    <w:rsid w:val="0012529F"/>
    <w:rsid w:val="001876FA"/>
    <w:rsid w:val="001D4950"/>
    <w:rsid w:val="00256352"/>
    <w:rsid w:val="002B498E"/>
    <w:rsid w:val="00356185"/>
    <w:rsid w:val="00474A84"/>
    <w:rsid w:val="004A476F"/>
    <w:rsid w:val="004B27F5"/>
    <w:rsid w:val="00500CF8"/>
    <w:rsid w:val="00502781"/>
    <w:rsid w:val="005A0E35"/>
    <w:rsid w:val="00617DF0"/>
    <w:rsid w:val="007C0D07"/>
    <w:rsid w:val="007E0FE6"/>
    <w:rsid w:val="00883883"/>
    <w:rsid w:val="008850CE"/>
    <w:rsid w:val="008E3ABD"/>
    <w:rsid w:val="00A93BDB"/>
    <w:rsid w:val="00AB5959"/>
    <w:rsid w:val="00AD0FCA"/>
    <w:rsid w:val="00B247B5"/>
    <w:rsid w:val="00B35376"/>
    <w:rsid w:val="00BC6ED7"/>
    <w:rsid w:val="00BF5B20"/>
    <w:rsid w:val="00C16467"/>
    <w:rsid w:val="00C611FB"/>
    <w:rsid w:val="00C8656E"/>
    <w:rsid w:val="00CC2856"/>
    <w:rsid w:val="00D4760A"/>
    <w:rsid w:val="00D6601D"/>
    <w:rsid w:val="00DD5D11"/>
    <w:rsid w:val="00E00940"/>
    <w:rsid w:val="00EB1BF5"/>
    <w:rsid w:val="00FD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18920"/>
  <w15:docId w15:val="{1CC20AA7-7844-42EA-A7D3-DBE719AA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ourier" w:hAnsi="Courier"/>
      <w:sz w:val="24"/>
    </w:rPr>
  </w:style>
  <w:style w:type="paragraph" w:styleId="Heading2">
    <w:name w:val="heading 2"/>
    <w:basedOn w:val="Normal"/>
    <w:next w:val="Normal"/>
    <w:qFormat/>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outlineLvl w:val="1"/>
    </w:pPr>
    <w:rPr>
      <w:rFonts w:ascii="Courier" w:hAnsi="Courier"/>
      <w:b/>
      <w:sz w:val="24"/>
      <w:u w:val="single"/>
    </w:rPr>
  </w:style>
  <w:style w:type="paragraph" w:styleId="Heading3">
    <w:name w:val="heading 3"/>
    <w:basedOn w:val="Normal"/>
    <w:next w:val="Normal"/>
    <w:qFormat/>
    <w:pPr>
      <w:keepNext/>
      <w:jc w:val="center"/>
      <w:outlineLvl w:val="2"/>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DB"/>
    <w:pPr>
      <w:ind w:left="720"/>
      <w:contextualSpacing/>
    </w:pPr>
  </w:style>
  <w:style w:type="paragraph" w:styleId="BalloonText">
    <w:name w:val="Balloon Text"/>
    <w:basedOn w:val="Normal"/>
    <w:link w:val="BalloonTextChar"/>
    <w:semiHidden/>
    <w:unhideWhenUsed/>
    <w:rsid w:val="000146E9"/>
    <w:rPr>
      <w:rFonts w:ascii="Segoe UI" w:hAnsi="Segoe UI" w:cs="Segoe UI"/>
      <w:sz w:val="18"/>
      <w:szCs w:val="18"/>
    </w:rPr>
  </w:style>
  <w:style w:type="character" w:customStyle="1" w:styleId="BalloonTextChar">
    <w:name w:val="Balloon Text Char"/>
    <w:basedOn w:val="DefaultParagraphFont"/>
    <w:link w:val="BalloonText"/>
    <w:semiHidden/>
    <w:rsid w:val="00014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Mohawk Valley Community College</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creator>Ellen Nichols</dc:creator>
  <cp:lastModifiedBy>Kathleen Kresa</cp:lastModifiedBy>
  <cp:revision>5</cp:revision>
  <cp:lastPrinted>2017-09-01T13:24:00Z</cp:lastPrinted>
  <dcterms:created xsi:type="dcterms:W3CDTF">2017-01-18T15:43:00Z</dcterms:created>
  <dcterms:modified xsi:type="dcterms:W3CDTF">2023-07-06T19:21:00Z</dcterms:modified>
</cp:coreProperties>
</file>