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218F5" w14:textId="6ED653B4" w:rsidR="003A3C02" w:rsidRDefault="00B25743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1B59F3A1" wp14:editId="6990B0AA">
                <wp:simplePos x="0" y="0"/>
                <wp:positionH relativeFrom="page">
                  <wp:posOffset>170815</wp:posOffset>
                </wp:positionH>
                <wp:positionV relativeFrom="page">
                  <wp:posOffset>1089025</wp:posOffset>
                </wp:positionV>
                <wp:extent cx="0" cy="0"/>
                <wp:effectExtent l="0" t="0" r="0" b="0"/>
                <wp:wrapNone/>
                <wp:docPr id="191835929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2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0A0E9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.45pt,85.75pt" to="13.45pt,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" strokeweight=".33908mm">
                <w10:wrap anchorx="page" anchory="page"/>
              </v:line>
            </w:pict>
          </mc:Fallback>
        </mc:AlternateContent>
      </w:r>
    </w:p>
    <w:p w14:paraId="3C24439A" w14:textId="77777777" w:rsidR="003A3C02" w:rsidRDefault="003A3C02">
      <w:pPr>
        <w:pStyle w:val="BodyText"/>
        <w:rPr>
          <w:rFonts w:ascii="Times New Roman"/>
          <w:sz w:val="20"/>
        </w:rPr>
      </w:pPr>
    </w:p>
    <w:p w14:paraId="56422CA8" w14:textId="77777777" w:rsidR="003A3C02" w:rsidRDefault="003A3C02">
      <w:pPr>
        <w:pStyle w:val="BodyText"/>
        <w:rPr>
          <w:rFonts w:ascii="Times New Roman"/>
          <w:sz w:val="20"/>
        </w:rPr>
      </w:pPr>
    </w:p>
    <w:p w14:paraId="43B80E56" w14:textId="77777777" w:rsidR="003A3C02" w:rsidRDefault="003A3C02">
      <w:pPr>
        <w:pStyle w:val="BodyText"/>
        <w:spacing w:before="2"/>
        <w:rPr>
          <w:rFonts w:ascii="Times New Roman"/>
          <w:sz w:val="19"/>
        </w:rPr>
      </w:pPr>
    </w:p>
    <w:p w14:paraId="070AC2E7" w14:textId="77777777" w:rsidR="003A3C02" w:rsidRDefault="00CA2F88">
      <w:pPr>
        <w:spacing w:before="93"/>
        <w:ind w:left="1301" w:right="1233"/>
        <w:jc w:val="center"/>
      </w:pPr>
      <w:r>
        <w:rPr>
          <w:color w:val="2A2A2A"/>
        </w:rPr>
        <w:t>MOHAWK</w:t>
      </w:r>
      <w:r>
        <w:rPr>
          <w:color w:val="2A2A2A"/>
          <w:spacing w:val="51"/>
        </w:rPr>
        <w:t xml:space="preserve"> </w:t>
      </w:r>
      <w:r>
        <w:rPr>
          <w:color w:val="2A2A2A"/>
        </w:rPr>
        <w:t>VALLEY</w:t>
      </w:r>
      <w:r>
        <w:rPr>
          <w:color w:val="2A2A2A"/>
          <w:spacing w:val="39"/>
        </w:rPr>
        <w:t xml:space="preserve"> </w:t>
      </w:r>
      <w:r>
        <w:rPr>
          <w:color w:val="2A2A2A"/>
        </w:rPr>
        <w:t>COMMUNITY</w:t>
      </w:r>
      <w:r>
        <w:rPr>
          <w:color w:val="2A2A2A"/>
          <w:spacing w:val="44"/>
        </w:rPr>
        <w:t xml:space="preserve"> </w:t>
      </w:r>
      <w:r>
        <w:rPr>
          <w:color w:val="2A2A2A"/>
          <w:spacing w:val="-2"/>
        </w:rPr>
        <w:t>COLLEGE</w:t>
      </w:r>
    </w:p>
    <w:p w14:paraId="42E3BA3C" w14:textId="77777777" w:rsidR="003A3C02" w:rsidRDefault="00CA2F88">
      <w:pPr>
        <w:pStyle w:val="Title"/>
        <w:spacing w:before="56"/>
      </w:pPr>
      <w:r>
        <w:rPr>
          <w:color w:val="2A2A2A"/>
          <w:spacing w:val="-2"/>
        </w:rPr>
        <w:t>UTICA</w:t>
      </w:r>
      <w:r>
        <w:rPr>
          <w:color w:val="2A2A2A"/>
          <w:spacing w:val="-13"/>
        </w:rPr>
        <w:t xml:space="preserve"> </w:t>
      </w:r>
      <w:r>
        <w:rPr>
          <w:color w:val="2A2A2A"/>
          <w:spacing w:val="-2"/>
        </w:rPr>
        <w:t>AND</w:t>
      </w:r>
      <w:r>
        <w:rPr>
          <w:color w:val="2A2A2A"/>
          <w:spacing w:val="-16"/>
        </w:rPr>
        <w:t xml:space="preserve"> </w:t>
      </w:r>
      <w:r>
        <w:rPr>
          <w:color w:val="2A2A2A"/>
          <w:spacing w:val="-2"/>
        </w:rPr>
        <w:t>ROME,</w:t>
      </w:r>
      <w:r>
        <w:rPr>
          <w:color w:val="2A2A2A"/>
          <w:spacing w:val="-15"/>
        </w:rPr>
        <w:t xml:space="preserve"> </w:t>
      </w:r>
      <w:r>
        <w:rPr>
          <w:color w:val="2A2A2A"/>
          <w:spacing w:val="-2"/>
        </w:rPr>
        <w:t>NEW</w:t>
      </w:r>
      <w:r>
        <w:rPr>
          <w:color w:val="2A2A2A"/>
          <w:spacing w:val="5"/>
        </w:rPr>
        <w:t xml:space="preserve"> </w:t>
      </w:r>
      <w:r>
        <w:rPr>
          <w:color w:val="2A2A2A"/>
          <w:spacing w:val="-4"/>
        </w:rPr>
        <w:t>YORK</w:t>
      </w:r>
    </w:p>
    <w:p w14:paraId="356C70FB" w14:textId="6915A9A7" w:rsidR="003A3C02" w:rsidRDefault="00CA2F88">
      <w:pPr>
        <w:pStyle w:val="Title"/>
        <w:spacing w:line="285" w:lineRule="auto"/>
        <w:ind w:right="1233"/>
      </w:pPr>
      <w:r>
        <w:rPr>
          <w:color w:val="2A2A2A"/>
        </w:rPr>
        <w:t>COURSE</w:t>
      </w:r>
      <w:r>
        <w:rPr>
          <w:color w:val="2A2A2A"/>
          <w:spacing w:val="-18"/>
        </w:rPr>
        <w:t xml:space="preserve"> </w:t>
      </w:r>
      <w:r>
        <w:rPr>
          <w:color w:val="2A2A2A"/>
        </w:rPr>
        <w:t>OUTLINE</w:t>
      </w:r>
    </w:p>
    <w:p w14:paraId="1C371737" w14:textId="77777777" w:rsidR="003A3C02" w:rsidRDefault="003A3C02">
      <w:pPr>
        <w:pStyle w:val="BodyText"/>
        <w:spacing w:before="11"/>
        <w:rPr>
          <w:sz w:val="27"/>
        </w:rPr>
      </w:pPr>
    </w:p>
    <w:p w14:paraId="08825E25" w14:textId="76C37B17" w:rsidR="003A3C02" w:rsidRPr="00687811" w:rsidRDefault="00CA2F88">
      <w:pPr>
        <w:tabs>
          <w:tab w:val="left" w:pos="6676"/>
        </w:tabs>
        <w:ind w:left="123"/>
      </w:pPr>
      <w:r w:rsidRPr="00687811">
        <w:rPr>
          <w:color w:val="2A2A2A"/>
        </w:rPr>
        <w:t>BM</w:t>
      </w:r>
      <w:r w:rsidRPr="00687811">
        <w:rPr>
          <w:color w:val="2A2A2A"/>
          <w:spacing w:val="72"/>
        </w:rPr>
        <w:t xml:space="preserve"> </w:t>
      </w:r>
      <w:r w:rsidRPr="00687811">
        <w:rPr>
          <w:color w:val="2A2A2A"/>
        </w:rPr>
        <w:t>275</w:t>
      </w:r>
      <w:r w:rsidRPr="00687811">
        <w:rPr>
          <w:color w:val="2A2A2A"/>
          <w:spacing w:val="6"/>
        </w:rPr>
        <w:t xml:space="preserve"> </w:t>
      </w:r>
      <w:r w:rsidRPr="00687811">
        <w:rPr>
          <w:color w:val="2A2A2A"/>
        </w:rPr>
        <w:t>- Capstone</w:t>
      </w:r>
      <w:r w:rsidRPr="00687811">
        <w:rPr>
          <w:color w:val="2A2A2A"/>
          <w:spacing w:val="4"/>
        </w:rPr>
        <w:t xml:space="preserve"> </w:t>
      </w:r>
      <w:r w:rsidRPr="00687811">
        <w:rPr>
          <w:color w:val="2A2A2A"/>
        </w:rPr>
        <w:t>in</w:t>
      </w:r>
      <w:r w:rsidRPr="00687811">
        <w:rPr>
          <w:color w:val="2A2A2A"/>
          <w:spacing w:val="26"/>
        </w:rPr>
        <w:t xml:space="preserve"> </w:t>
      </w:r>
      <w:r w:rsidRPr="00687811">
        <w:rPr>
          <w:color w:val="2A2A2A"/>
        </w:rPr>
        <w:t>Essentials</w:t>
      </w:r>
      <w:r w:rsidRPr="00687811">
        <w:rPr>
          <w:color w:val="2A2A2A"/>
          <w:spacing w:val="15"/>
        </w:rPr>
        <w:t xml:space="preserve"> </w:t>
      </w:r>
      <w:r w:rsidR="002D1C04" w:rsidRPr="00687811">
        <w:rPr>
          <w:color w:val="2A2A2A"/>
        </w:rPr>
        <w:t>in</w:t>
      </w:r>
      <w:r w:rsidRPr="00687811">
        <w:rPr>
          <w:color w:val="2A2A2A"/>
          <w:spacing w:val="27"/>
        </w:rPr>
        <w:t xml:space="preserve"> </w:t>
      </w:r>
      <w:r w:rsidRPr="00687811">
        <w:rPr>
          <w:color w:val="2A2A2A"/>
          <w:spacing w:val="-2"/>
        </w:rPr>
        <w:t>Entrepreneurship</w:t>
      </w:r>
      <w:r w:rsidRPr="00687811">
        <w:rPr>
          <w:color w:val="2A2A2A"/>
        </w:rPr>
        <w:tab/>
        <w:t>C-3,</w:t>
      </w:r>
      <w:r w:rsidRPr="00687811">
        <w:rPr>
          <w:color w:val="2A2A2A"/>
          <w:spacing w:val="3"/>
        </w:rPr>
        <w:t xml:space="preserve"> </w:t>
      </w:r>
      <w:r w:rsidRPr="00687811">
        <w:rPr>
          <w:b/>
          <w:color w:val="2A2A2A"/>
        </w:rPr>
        <w:t>P-0,</w:t>
      </w:r>
      <w:r w:rsidRPr="00687811">
        <w:rPr>
          <w:b/>
          <w:color w:val="2A2A2A"/>
          <w:spacing w:val="-6"/>
        </w:rPr>
        <w:t xml:space="preserve"> </w:t>
      </w:r>
      <w:r w:rsidRPr="00687811">
        <w:rPr>
          <w:color w:val="2A2A2A"/>
        </w:rPr>
        <w:t>Cr-</w:t>
      </w:r>
      <w:r w:rsidRPr="00687811">
        <w:rPr>
          <w:color w:val="2A2A2A"/>
          <w:spacing w:val="-10"/>
        </w:rPr>
        <w:t>3</w:t>
      </w:r>
    </w:p>
    <w:p w14:paraId="0C6257A9" w14:textId="77777777" w:rsidR="003A3C02" w:rsidRPr="00687811" w:rsidRDefault="003A3C02">
      <w:pPr>
        <w:pStyle w:val="BodyText"/>
        <w:spacing w:before="11"/>
        <w:rPr>
          <w:sz w:val="22"/>
          <w:szCs w:val="22"/>
        </w:rPr>
      </w:pPr>
    </w:p>
    <w:p w14:paraId="33C993EF" w14:textId="77777777" w:rsidR="003A3C02" w:rsidRPr="00687811" w:rsidRDefault="00CA2F88">
      <w:pPr>
        <w:ind w:left="124"/>
        <w:rPr>
          <w:b/>
        </w:rPr>
      </w:pPr>
      <w:r w:rsidRPr="00687811">
        <w:rPr>
          <w:b/>
          <w:color w:val="2A2A2A"/>
        </w:rPr>
        <w:t>Course</w:t>
      </w:r>
      <w:r w:rsidRPr="00687811">
        <w:rPr>
          <w:b/>
          <w:color w:val="2A2A2A"/>
          <w:spacing w:val="10"/>
          <w:w w:val="105"/>
        </w:rPr>
        <w:t xml:space="preserve"> </w:t>
      </w:r>
      <w:r w:rsidRPr="00687811">
        <w:rPr>
          <w:b/>
          <w:color w:val="2A2A2A"/>
          <w:spacing w:val="-2"/>
          <w:w w:val="105"/>
        </w:rPr>
        <w:t>Description</w:t>
      </w:r>
    </w:p>
    <w:p w14:paraId="5CDE584D" w14:textId="5669A169" w:rsidR="003A3C02" w:rsidRPr="00687811" w:rsidRDefault="002D1C04" w:rsidP="002D1C04">
      <w:pPr>
        <w:pStyle w:val="BodyText"/>
        <w:spacing w:before="9"/>
        <w:ind w:left="124"/>
        <w:rPr>
          <w:sz w:val="22"/>
          <w:szCs w:val="22"/>
        </w:rPr>
      </w:pPr>
      <w:r w:rsidRPr="00687811">
        <w:rPr>
          <w:sz w:val="22"/>
          <w:szCs w:val="22"/>
        </w:rPr>
        <w:t>In this capstone course, students build upon the fundamentals learned in related coursework to research, develop, and write a detailed business plan.</w:t>
      </w:r>
    </w:p>
    <w:p w14:paraId="35D18DE5" w14:textId="77777777" w:rsidR="002D1C04" w:rsidRPr="00687811" w:rsidRDefault="002D1C04" w:rsidP="002D1C04">
      <w:pPr>
        <w:pStyle w:val="BodyText"/>
        <w:spacing w:before="9"/>
        <w:ind w:firstLine="124"/>
        <w:rPr>
          <w:sz w:val="22"/>
          <w:szCs w:val="22"/>
        </w:rPr>
      </w:pPr>
    </w:p>
    <w:p w14:paraId="25CCE73D" w14:textId="0DC95263" w:rsidR="002D1C04" w:rsidRPr="00687811" w:rsidRDefault="002D1C04">
      <w:pPr>
        <w:ind w:left="136"/>
        <w:rPr>
          <w:b/>
          <w:color w:val="2A2A2A"/>
          <w:w w:val="105"/>
        </w:rPr>
      </w:pPr>
      <w:r w:rsidRPr="00687811">
        <w:t>Prerequisite: BM150 Principles of Entrepreneurship.</w:t>
      </w:r>
    </w:p>
    <w:p w14:paraId="01250DF4" w14:textId="77777777" w:rsidR="002D1C04" w:rsidRPr="00687811" w:rsidRDefault="002D1C04">
      <w:pPr>
        <w:ind w:left="136"/>
        <w:rPr>
          <w:b/>
          <w:color w:val="2A2A2A"/>
          <w:w w:val="105"/>
        </w:rPr>
      </w:pPr>
    </w:p>
    <w:p w14:paraId="58EE573D" w14:textId="27B924C7" w:rsidR="003A3C02" w:rsidRPr="00687811" w:rsidRDefault="00CA2F88">
      <w:pPr>
        <w:ind w:left="136"/>
        <w:rPr>
          <w:b/>
          <w:color w:val="2A2A2A"/>
          <w:spacing w:val="-2"/>
          <w:w w:val="105"/>
        </w:rPr>
      </w:pPr>
      <w:r w:rsidRPr="00687811">
        <w:rPr>
          <w:b/>
          <w:color w:val="2A2A2A"/>
          <w:w w:val="105"/>
        </w:rPr>
        <w:t>Student</w:t>
      </w:r>
      <w:r w:rsidRPr="00687811">
        <w:rPr>
          <w:b/>
          <w:color w:val="2A2A2A"/>
          <w:spacing w:val="-11"/>
          <w:w w:val="105"/>
        </w:rPr>
        <w:t xml:space="preserve"> </w:t>
      </w:r>
      <w:r w:rsidRPr="00687811">
        <w:rPr>
          <w:b/>
          <w:color w:val="2A2A2A"/>
          <w:w w:val="105"/>
        </w:rPr>
        <w:t>Learning</w:t>
      </w:r>
      <w:r w:rsidRPr="00687811">
        <w:rPr>
          <w:b/>
          <w:color w:val="2A2A2A"/>
          <w:spacing w:val="-14"/>
          <w:w w:val="105"/>
        </w:rPr>
        <w:t xml:space="preserve"> </w:t>
      </w:r>
      <w:r w:rsidRPr="00687811">
        <w:rPr>
          <w:b/>
          <w:color w:val="2A2A2A"/>
          <w:spacing w:val="-2"/>
          <w:w w:val="105"/>
        </w:rPr>
        <w:t>Outcomes</w:t>
      </w:r>
    </w:p>
    <w:p w14:paraId="266CAA7C" w14:textId="77777777" w:rsidR="002D1C04" w:rsidRPr="00687811" w:rsidRDefault="002D1C04">
      <w:pPr>
        <w:ind w:left="136"/>
        <w:rPr>
          <w:b/>
        </w:rPr>
      </w:pPr>
    </w:p>
    <w:p w14:paraId="4A95B41F" w14:textId="77777777" w:rsidR="003A3C02" w:rsidRPr="00687811" w:rsidRDefault="00CA2F88">
      <w:pPr>
        <w:pStyle w:val="BodyText"/>
        <w:spacing w:before="49"/>
        <w:ind w:left="136"/>
        <w:rPr>
          <w:sz w:val="22"/>
          <w:szCs w:val="22"/>
        </w:rPr>
      </w:pPr>
      <w:r w:rsidRPr="00687811">
        <w:rPr>
          <w:color w:val="2A2A2A"/>
          <w:w w:val="105"/>
          <w:sz w:val="22"/>
          <w:szCs w:val="22"/>
        </w:rPr>
        <w:t>Upon</w:t>
      </w:r>
      <w:r w:rsidRPr="00687811">
        <w:rPr>
          <w:color w:val="2A2A2A"/>
          <w:spacing w:val="-1"/>
          <w:w w:val="105"/>
          <w:sz w:val="22"/>
          <w:szCs w:val="22"/>
        </w:rPr>
        <w:t xml:space="preserve"> </w:t>
      </w:r>
      <w:r w:rsidRPr="00687811">
        <w:rPr>
          <w:color w:val="2A2A2A"/>
          <w:w w:val="105"/>
          <w:sz w:val="22"/>
          <w:szCs w:val="22"/>
        </w:rPr>
        <w:t>successful</w:t>
      </w:r>
      <w:r w:rsidRPr="00687811">
        <w:rPr>
          <w:color w:val="2A2A2A"/>
          <w:spacing w:val="4"/>
          <w:w w:val="105"/>
          <w:sz w:val="22"/>
          <w:szCs w:val="22"/>
        </w:rPr>
        <w:t xml:space="preserve"> </w:t>
      </w:r>
      <w:r w:rsidRPr="00687811">
        <w:rPr>
          <w:color w:val="2A2A2A"/>
          <w:w w:val="105"/>
          <w:sz w:val="22"/>
          <w:szCs w:val="22"/>
        </w:rPr>
        <w:t>completion</w:t>
      </w:r>
      <w:r w:rsidRPr="00687811">
        <w:rPr>
          <w:color w:val="2A2A2A"/>
          <w:spacing w:val="7"/>
          <w:w w:val="105"/>
          <w:sz w:val="22"/>
          <w:szCs w:val="22"/>
        </w:rPr>
        <w:t xml:space="preserve"> </w:t>
      </w:r>
      <w:r w:rsidRPr="00687811">
        <w:rPr>
          <w:color w:val="2A2A2A"/>
          <w:w w:val="105"/>
          <w:sz w:val="22"/>
          <w:szCs w:val="22"/>
        </w:rPr>
        <w:t>of</w:t>
      </w:r>
      <w:r w:rsidRPr="00687811">
        <w:rPr>
          <w:color w:val="2A2A2A"/>
          <w:spacing w:val="7"/>
          <w:w w:val="105"/>
          <w:sz w:val="22"/>
          <w:szCs w:val="22"/>
        </w:rPr>
        <w:t xml:space="preserve"> </w:t>
      </w:r>
      <w:r w:rsidRPr="00687811">
        <w:rPr>
          <w:color w:val="2A2A2A"/>
          <w:w w:val="105"/>
          <w:sz w:val="22"/>
          <w:szCs w:val="22"/>
        </w:rPr>
        <w:t>the</w:t>
      </w:r>
      <w:r w:rsidRPr="00687811">
        <w:rPr>
          <w:color w:val="2A2A2A"/>
          <w:spacing w:val="10"/>
          <w:w w:val="105"/>
          <w:sz w:val="22"/>
          <w:szCs w:val="22"/>
        </w:rPr>
        <w:t xml:space="preserve"> </w:t>
      </w:r>
      <w:r w:rsidRPr="00687811">
        <w:rPr>
          <w:color w:val="2A2A2A"/>
          <w:w w:val="105"/>
          <w:sz w:val="22"/>
          <w:szCs w:val="22"/>
        </w:rPr>
        <w:t>course the</w:t>
      </w:r>
      <w:r w:rsidRPr="00687811">
        <w:rPr>
          <w:color w:val="2A2A2A"/>
          <w:spacing w:val="26"/>
          <w:w w:val="105"/>
          <w:sz w:val="22"/>
          <w:szCs w:val="22"/>
        </w:rPr>
        <w:t xml:space="preserve"> </w:t>
      </w:r>
      <w:r w:rsidRPr="00687811">
        <w:rPr>
          <w:color w:val="2A2A2A"/>
          <w:w w:val="105"/>
          <w:sz w:val="22"/>
          <w:szCs w:val="22"/>
        </w:rPr>
        <w:t>student</w:t>
      </w:r>
      <w:r w:rsidRPr="00687811">
        <w:rPr>
          <w:color w:val="2A2A2A"/>
          <w:spacing w:val="24"/>
          <w:w w:val="105"/>
          <w:sz w:val="22"/>
          <w:szCs w:val="22"/>
        </w:rPr>
        <w:t xml:space="preserve"> </w:t>
      </w:r>
      <w:r w:rsidRPr="00687811">
        <w:rPr>
          <w:color w:val="2A2A2A"/>
          <w:w w:val="105"/>
          <w:sz w:val="22"/>
          <w:szCs w:val="22"/>
        </w:rPr>
        <w:t>will</w:t>
      </w:r>
      <w:r w:rsidRPr="00687811">
        <w:rPr>
          <w:color w:val="2A2A2A"/>
          <w:spacing w:val="-3"/>
          <w:w w:val="105"/>
          <w:sz w:val="22"/>
          <w:szCs w:val="22"/>
        </w:rPr>
        <w:t xml:space="preserve"> </w:t>
      </w:r>
      <w:r w:rsidRPr="00687811">
        <w:rPr>
          <w:color w:val="2A2A2A"/>
          <w:w w:val="105"/>
          <w:sz w:val="22"/>
          <w:szCs w:val="22"/>
        </w:rPr>
        <w:t>be</w:t>
      </w:r>
      <w:r w:rsidRPr="00687811">
        <w:rPr>
          <w:color w:val="2A2A2A"/>
          <w:spacing w:val="-1"/>
          <w:w w:val="105"/>
          <w:sz w:val="22"/>
          <w:szCs w:val="22"/>
        </w:rPr>
        <w:t xml:space="preserve"> </w:t>
      </w:r>
      <w:r w:rsidRPr="00687811">
        <w:rPr>
          <w:color w:val="2A2A2A"/>
          <w:w w:val="105"/>
          <w:sz w:val="22"/>
          <w:szCs w:val="22"/>
        </w:rPr>
        <w:t>able</w:t>
      </w:r>
      <w:r w:rsidRPr="00687811">
        <w:rPr>
          <w:color w:val="2A2A2A"/>
          <w:spacing w:val="-8"/>
          <w:w w:val="105"/>
          <w:sz w:val="22"/>
          <w:szCs w:val="22"/>
        </w:rPr>
        <w:t xml:space="preserve"> </w:t>
      </w:r>
      <w:r w:rsidRPr="00687811">
        <w:rPr>
          <w:color w:val="2A2A2A"/>
          <w:spacing w:val="-5"/>
          <w:w w:val="105"/>
          <w:sz w:val="22"/>
          <w:szCs w:val="22"/>
        </w:rPr>
        <w:t>to:</w:t>
      </w:r>
    </w:p>
    <w:p w14:paraId="447E48DD" w14:textId="77777777" w:rsidR="00907DAD" w:rsidRPr="00687811" w:rsidRDefault="00CA2F88" w:rsidP="00687811">
      <w:pPr>
        <w:pStyle w:val="ListParagraph"/>
        <w:numPr>
          <w:ilvl w:val="0"/>
          <w:numId w:val="4"/>
        </w:numPr>
        <w:rPr>
          <w:rFonts w:eastAsia="Times New Roman"/>
          <w:color w:val="000000"/>
        </w:rPr>
      </w:pPr>
      <w:r w:rsidRPr="00687811">
        <w:rPr>
          <w:w w:val="105"/>
        </w:rPr>
        <w:t>Demonstrate</w:t>
      </w:r>
      <w:r w:rsidRPr="00687811">
        <w:rPr>
          <w:spacing w:val="16"/>
          <w:w w:val="105"/>
        </w:rPr>
        <w:t xml:space="preserve"> </w:t>
      </w:r>
      <w:r w:rsidR="00907DAD" w:rsidRPr="00687811">
        <w:rPr>
          <w:w w:val="105"/>
        </w:rPr>
        <w:t xml:space="preserve">a practical </w:t>
      </w:r>
      <w:r w:rsidRPr="00687811">
        <w:rPr>
          <w:w w:val="105"/>
        </w:rPr>
        <w:t>understanding</w:t>
      </w:r>
      <w:r w:rsidRPr="00687811">
        <w:rPr>
          <w:spacing w:val="5"/>
          <w:w w:val="105"/>
        </w:rPr>
        <w:t xml:space="preserve"> </w:t>
      </w:r>
      <w:r w:rsidRPr="00687811">
        <w:rPr>
          <w:w w:val="105"/>
        </w:rPr>
        <w:t>of</w:t>
      </w:r>
      <w:r w:rsidRPr="00687811">
        <w:rPr>
          <w:spacing w:val="10"/>
          <w:w w:val="105"/>
        </w:rPr>
        <w:t xml:space="preserve"> </w:t>
      </w:r>
      <w:r w:rsidRPr="00687811">
        <w:rPr>
          <w:w w:val="105"/>
        </w:rPr>
        <w:t>a</w:t>
      </w:r>
      <w:r w:rsidRPr="00687811">
        <w:rPr>
          <w:spacing w:val="-6"/>
          <w:w w:val="105"/>
        </w:rPr>
        <w:t xml:space="preserve"> </w:t>
      </w:r>
      <w:r w:rsidRPr="00687811">
        <w:rPr>
          <w:w w:val="105"/>
        </w:rPr>
        <w:t>step-by-step</w:t>
      </w:r>
      <w:r w:rsidRPr="00687811">
        <w:rPr>
          <w:spacing w:val="8"/>
          <w:w w:val="105"/>
        </w:rPr>
        <w:t xml:space="preserve"> </w:t>
      </w:r>
      <w:r w:rsidRPr="00687811">
        <w:rPr>
          <w:w w:val="105"/>
        </w:rPr>
        <w:t>approach</w:t>
      </w:r>
      <w:r w:rsidRPr="00687811">
        <w:rPr>
          <w:spacing w:val="3"/>
          <w:w w:val="105"/>
        </w:rPr>
        <w:t xml:space="preserve"> </w:t>
      </w:r>
      <w:r w:rsidRPr="00687811">
        <w:rPr>
          <w:w w:val="105"/>
        </w:rPr>
        <w:t>to</w:t>
      </w:r>
      <w:r w:rsidRPr="00687811">
        <w:rPr>
          <w:spacing w:val="22"/>
          <w:w w:val="105"/>
        </w:rPr>
        <w:t xml:space="preserve"> </w:t>
      </w:r>
      <w:r w:rsidRPr="00687811">
        <w:rPr>
          <w:w w:val="105"/>
        </w:rPr>
        <w:t>starting</w:t>
      </w:r>
      <w:r w:rsidRPr="00687811">
        <w:rPr>
          <w:spacing w:val="-7"/>
          <w:w w:val="105"/>
        </w:rPr>
        <w:t xml:space="preserve"> </w:t>
      </w:r>
      <w:r w:rsidRPr="00687811">
        <w:rPr>
          <w:w w:val="105"/>
        </w:rPr>
        <w:t>a</w:t>
      </w:r>
      <w:r w:rsidRPr="00687811">
        <w:rPr>
          <w:spacing w:val="-4"/>
          <w:w w:val="105"/>
        </w:rPr>
        <w:t xml:space="preserve"> </w:t>
      </w:r>
      <w:r w:rsidRPr="00687811">
        <w:rPr>
          <w:spacing w:val="-2"/>
          <w:w w:val="105"/>
        </w:rPr>
        <w:t>business.</w:t>
      </w:r>
      <w:r w:rsidR="00907DAD" w:rsidRPr="00687811">
        <w:rPr>
          <w:spacing w:val="-2"/>
          <w:w w:val="105"/>
        </w:rPr>
        <w:t xml:space="preserve"> </w:t>
      </w:r>
    </w:p>
    <w:p w14:paraId="340A222A" w14:textId="77777777" w:rsidR="00907DAD" w:rsidRPr="00687811" w:rsidRDefault="00907DAD" w:rsidP="00687811">
      <w:pPr>
        <w:pStyle w:val="ListParagraph"/>
        <w:numPr>
          <w:ilvl w:val="0"/>
          <w:numId w:val="4"/>
        </w:numPr>
        <w:rPr>
          <w:rFonts w:eastAsia="Times New Roman"/>
          <w:color w:val="000000"/>
        </w:rPr>
      </w:pPr>
      <w:r w:rsidRPr="00687811">
        <w:rPr>
          <w:rFonts w:eastAsia="Times New Roman"/>
          <w:color w:val="000000"/>
        </w:rPr>
        <w:t>Analyze the concept of the entrepreneurial mindset and apply it to the execution of a project from the generation of the idea, business model and the feasibility analysis of the project.</w:t>
      </w:r>
    </w:p>
    <w:p w14:paraId="2AC90C83" w14:textId="21FFF6E0" w:rsidR="00907DAD" w:rsidRPr="00687811" w:rsidRDefault="00907DAD" w:rsidP="00687811">
      <w:pPr>
        <w:pStyle w:val="ListParagraph"/>
        <w:numPr>
          <w:ilvl w:val="0"/>
          <w:numId w:val="4"/>
        </w:numPr>
        <w:rPr>
          <w:rFonts w:eastAsia="Times New Roman"/>
          <w:color w:val="000000"/>
        </w:rPr>
      </w:pPr>
      <w:r w:rsidRPr="00687811">
        <w:rPr>
          <w:rFonts w:eastAsia="Times New Roman"/>
          <w:color w:val="000000"/>
        </w:rPr>
        <w:t xml:space="preserve">Determine the feasibility of the business concept through industry, market, </w:t>
      </w:r>
      <w:proofErr w:type="gramStart"/>
      <w:r w:rsidR="00537C9A" w:rsidRPr="00687811">
        <w:rPr>
          <w:rFonts w:eastAsia="Times New Roman"/>
          <w:color w:val="000000"/>
        </w:rPr>
        <w:t>competitor</w:t>
      </w:r>
      <w:proofErr w:type="gramEnd"/>
      <w:r w:rsidRPr="00687811">
        <w:rPr>
          <w:rFonts w:eastAsia="Times New Roman"/>
          <w:color w:val="000000"/>
        </w:rPr>
        <w:t xml:space="preserve"> and economic analysis.</w:t>
      </w:r>
    </w:p>
    <w:p w14:paraId="6F8AA213" w14:textId="77777777" w:rsidR="003A3C02" w:rsidRPr="00687811" w:rsidRDefault="00CA2F88" w:rsidP="00687811">
      <w:pPr>
        <w:pStyle w:val="ListParagraph"/>
        <w:numPr>
          <w:ilvl w:val="0"/>
          <w:numId w:val="4"/>
        </w:numPr>
      </w:pPr>
      <w:r w:rsidRPr="00687811">
        <w:rPr>
          <w:w w:val="105"/>
        </w:rPr>
        <w:t>Identify</w:t>
      </w:r>
      <w:r w:rsidRPr="00687811">
        <w:rPr>
          <w:spacing w:val="-13"/>
          <w:w w:val="105"/>
        </w:rPr>
        <w:t xml:space="preserve"> </w:t>
      </w:r>
      <w:r w:rsidRPr="00687811">
        <w:rPr>
          <w:w w:val="105"/>
        </w:rPr>
        <w:t>the</w:t>
      </w:r>
      <w:r w:rsidRPr="00687811">
        <w:rPr>
          <w:spacing w:val="-10"/>
          <w:w w:val="105"/>
        </w:rPr>
        <w:t xml:space="preserve"> </w:t>
      </w:r>
      <w:r w:rsidRPr="00687811">
        <w:rPr>
          <w:w w:val="105"/>
        </w:rPr>
        <w:t>strengths</w:t>
      </w:r>
      <w:r w:rsidRPr="00687811">
        <w:rPr>
          <w:spacing w:val="-4"/>
          <w:w w:val="105"/>
        </w:rPr>
        <w:t xml:space="preserve"> </w:t>
      </w:r>
      <w:r w:rsidRPr="00687811">
        <w:rPr>
          <w:w w:val="105"/>
        </w:rPr>
        <w:t>and</w:t>
      </w:r>
      <w:r w:rsidRPr="00687811">
        <w:rPr>
          <w:spacing w:val="-12"/>
          <w:w w:val="105"/>
        </w:rPr>
        <w:t xml:space="preserve"> </w:t>
      </w:r>
      <w:r w:rsidRPr="00687811">
        <w:rPr>
          <w:w w:val="105"/>
        </w:rPr>
        <w:t>weaknesses</w:t>
      </w:r>
      <w:r w:rsidRPr="00687811">
        <w:rPr>
          <w:spacing w:val="-4"/>
          <w:w w:val="105"/>
        </w:rPr>
        <w:t xml:space="preserve"> </w:t>
      </w:r>
      <w:r w:rsidRPr="00687811">
        <w:rPr>
          <w:w w:val="105"/>
        </w:rPr>
        <w:t>of</w:t>
      </w:r>
      <w:r w:rsidRPr="00687811">
        <w:rPr>
          <w:spacing w:val="16"/>
          <w:w w:val="105"/>
        </w:rPr>
        <w:t xml:space="preserve"> </w:t>
      </w:r>
      <w:r w:rsidRPr="00687811">
        <w:rPr>
          <w:w w:val="105"/>
        </w:rPr>
        <w:t>a</w:t>
      </w:r>
      <w:r w:rsidRPr="00687811">
        <w:rPr>
          <w:spacing w:val="-20"/>
          <w:w w:val="105"/>
        </w:rPr>
        <w:t xml:space="preserve"> </w:t>
      </w:r>
      <w:r w:rsidRPr="00687811">
        <w:rPr>
          <w:w w:val="105"/>
        </w:rPr>
        <w:t>business and</w:t>
      </w:r>
      <w:r w:rsidRPr="00687811">
        <w:rPr>
          <w:spacing w:val="-17"/>
          <w:w w:val="105"/>
        </w:rPr>
        <w:t xml:space="preserve"> </w:t>
      </w:r>
      <w:r w:rsidRPr="00687811">
        <w:rPr>
          <w:w w:val="105"/>
        </w:rPr>
        <w:t>develop</w:t>
      </w:r>
      <w:r w:rsidRPr="00687811">
        <w:rPr>
          <w:spacing w:val="-11"/>
          <w:w w:val="105"/>
        </w:rPr>
        <w:t xml:space="preserve"> </w:t>
      </w:r>
      <w:r w:rsidRPr="00687811">
        <w:rPr>
          <w:w w:val="105"/>
        </w:rPr>
        <w:t>actions</w:t>
      </w:r>
      <w:r w:rsidRPr="00687811">
        <w:rPr>
          <w:spacing w:val="-6"/>
          <w:w w:val="105"/>
        </w:rPr>
        <w:t xml:space="preserve"> </w:t>
      </w:r>
      <w:r w:rsidRPr="00687811">
        <w:rPr>
          <w:w w:val="105"/>
        </w:rPr>
        <w:t>to</w:t>
      </w:r>
      <w:r w:rsidRPr="00687811">
        <w:rPr>
          <w:spacing w:val="17"/>
          <w:w w:val="105"/>
        </w:rPr>
        <w:t xml:space="preserve"> </w:t>
      </w:r>
      <w:r w:rsidRPr="00687811">
        <w:rPr>
          <w:w w:val="105"/>
        </w:rPr>
        <w:t>leverage</w:t>
      </w:r>
      <w:r w:rsidRPr="00687811">
        <w:rPr>
          <w:spacing w:val="-3"/>
          <w:w w:val="105"/>
        </w:rPr>
        <w:t xml:space="preserve"> </w:t>
      </w:r>
      <w:r w:rsidRPr="00687811">
        <w:rPr>
          <w:w w:val="105"/>
        </w:rPr>
        <w:t>the strengths and eliminate the weaknesses.</w:t>
      </w:r>
    </w:p>
    <w:p w14:paraId="1BFD8646" w14:textId="77777777" w:rsidR="00537C9A" w:rsidRPr="00687811" w:rsidRDefault="00537C9A" w:rsidP="00687811">
      <w:pPr>
        <w:pStyle w:val="ListParagraph"/>
        <w:numPr>
          <w:ilvl w:val="0"/>
          <w:numId w:val="4"/>
        </w:numPr>
      </w:pPr>
      <w:r w:rsidRPr="00687811">
        <w:t xml:space="preserve">Develop and utilize critical thinking to formulate and execute managerial entrepreneurial strategies, plans, and procedures </w:t>
      </w:r>
      <w:r w:rsidRPr="00687811">
        <w:rPr>
          <w:w w:val="105"/>
        </w:rPr>
        <w:t>to</w:t>
      </w:r>
      <w:r w:rsidRPr="00687811">
        <w:rPr>
          <w:spacing w:val="23"/>
          <w:w w:val="105"/>
        </w:rPr>
        <w:t xml:space="preserve"> </w:t>
      </w:r>
      <w:r w:rsidRPr="00687811">
        <w:rPr>
          <w:w w:val="105"/>
        </w:rPr>
        <w:t>fulfill</w:t>
      </w:r>
      <w:r w:rsidRPr="00687811">
        <w:rPr>
          <w:spacing w:val="-7"/>
          <w:w w:val="105"/>
        </w:rPr>
        <w:t xml:space="preserve"> </w:t>
      </w:r>
      <w:r w:rsidRPr="00687811">
        <w:rPr>
          <w:w w:val="105"/>
        </w:rPr>
        <w:t>the</w:t>
      </w:r>
      <w:r w:rsidRPr="00687811">
        <w:rPr>
          <w:spacing w:val="-26"/>
          <w:w w:val="105"/>
        </w:rPr>
        <w:t xml:space="preserve"> </w:t>
      </w:r>
      <w:r w:rsidRPr="00687811">
        <w:rPr>
          <w:w w:val="105"/>
        </w:rPr>
        <w:t>mission</w:t>
      </w:r>
      <w:r w:rsidRPr="00687811">
        <w:rPr>
          <w:spacing w:val="8"/>
          <w:w w:val="105"/>
        </w:rPr>
        <w:t xml:space="preserve"> </w:t>
      </w:r>
      <w:r w:rsidRPr="00687811">
        <w:rPr>
          <w:w w:val="105"/>
        </w:rPr>
        <w:t>of</w:t>
      </w:r>
      <w:r w:rsidRPr="00687811">
        <w:rPr>
          <w:spacing w:val="20"/>
          <w:w w:val="105"/>
        </w:rPr>
        <w:t xml:space="preserve"> </w:t>
      </w:r>
      <w:r w:rsidRPr="00687811">
        <w:rPr>
          <w:w w:val="105"/>
        </w:rPr>
        <w:t>the</w:t>
      </w:r>
      <w:r w:rsidRPr="00687811">
        <w:rPr>
          <w:spacing w:val="24"/>
          <w:w w:val="105"/>
        </w:rPr>
        <w:t xml:space="preserve"> </w:t>
      </w:r>
      <w:r w:rsidRPr="00687811">
        <w:rPr>
          <w:spacing w:val="-2"/>
          <w:w w:val="105"/>
        </w:rPr>
        <w:t>business.</w:t>
      </w:r>
    </w:p>
    <w:p w14:paraId="2E176880" w14:textId="08889807" w:rsidR="00E9256A" w:rsidRPr="0031758D" w:rsidRDefault="00D25624" w:rsidP="00E9256A">
      <w:pPr>
        <w:pStyle w:val="ListParagraph"/>
        <w:numPr>
          <w:ilvl w:val="0"/>
          <w:numId w:val="4"/>
        </w:numPr>
      </w:pPr>
      <w:r>
        <w:t>Analyze</w:t>
      </w:r>
      <w:r w:rsidR="00E9256A" w:rsidRPr="0031758D">
        <w:t xml:space="preserve"> </w:t>
      </w:r>
      <w:r w:rsidR="00FC4FCC">
        <w:t xml:space="preserve">approaches to </w:t>
      </w:r>
      <w:r w:rsidR="00E9256A" w:rsidRPr="0031758D">
        <w:t>entrepreneurial financing and can assess the financial strengths of the new venture</w:t>
      </w:r>
      <w:r w:rsidR="00E9256A">
        <w:t>.</w:t>
      </w:r>
      <w:r w:rsidR="00E9256A" w:rsidRPr="0031758D">
        <w:t xml:space="preserve"> </w:t>
      </w:r>
    </w:p>
    <w:p w14:paraId="131A7FFA" w14:textId="77777777" w:rsidR="003A3C02" w:rsidRPr="00687811" w:rsidRDefault="00CA2F88" w:rsidP="00687811">
      <w:pPr>
        <w:pStyle w:val="ListParagraph"/>
        <w:numPr>
          <w:ilvl w:val="0"/>
          <w:numId w:val="4"/>
        </w:numPr>
      </w:pPr>
      <w:r w:rsidRPr="00687811">
        <w:rPr>
          <w:w w:val="105"/>
        </w:rPr>
        <w:t>Develop detailed</w:t>
      </w:r>
      <w:r w:rsidRPr="00687811">
        <w:rPr>
          <w:spacing w:val="-1"/>
          <w:w w:val="105"/>
        </w:rPr>
        <w:t xml:space="preserve"> </w:t>
      </w:r>
      <w:r w:rsidRPr="00687811">
        <w:rPr>
          <w:w w:val="105"/>
        </w:rPr>
        <w:t>operating</w:t>
      </w:r>
      <w:r w:rsidRPr="00687811">
        <w:rPr>
          <w:spacing w:val="-5"/>
          <w:w w:val="105"/>
        </w:rPr>
        <w:t xml:space="preserve"> </w:t>
      </w:r>
      <w:r w:rsidRPr="00687811">
        <w:rPr>
          <w:w w:val="105"/>
        </w:rPr>
        <w:t>plans to guide</w:t>
      </w:r>
      <w:r w:rsidRPr="00687811">
        <w:rPr>
          <w:spacing w:val="-7"/>
          <w:w w:val="105"/>
        </w:rPr>
        <w:t xml:space="preserve"> </w:t>
      </w:r>
      <w:r w:rsidRPr="00687811">
        <w:rPr>
          <w:w w:val="105"/>
        </w:rPr>
        <w:t>and</w:t>
      </w:r>
      <w:r w:rsidRPr="00687811">
        <w:rPr>
          <w:spacing w:val="-4"/>
          <w:w w:val="105"/>
        </w:rPr>
        <w:t xml:space="preserve"> </w:t>
      </w:r>
      <w:r w:rsidRPr="00687811">
        <w:rPr>
          <w:w w:val="105"/>
        </w:rPr>
        <w:t>integrate the various elements of an organization through the successful execution of the business process.</w:t>
      </w:r>
    </w:p>
    <w:p w14:paraId="19199E5F" w14:textId="7E5ED347" w:rsidR="00537C9A" w:rsidRPr="00687811" w:rsidRDefault="00537C9A" w:rsidP="00687811">
      <w:pPr>
        <w:pStyle w:val="ListParagraph"/>
        <w:numPr>
          <w:ilvl w:val="0"/>
          <w:numId w:val="4"/>
        </w:numPr>
      </w:pPr>
      <w:r w:rsidRPr="00687811">
        <w:rPr>
          <w:w w:val="105"/>
        </w:rPr>
        <w:t>Formulate a</w:t>
      </w:r>
      <w:r w:rsidRPr="00687811">
        <w:rPr>
          <w:spacing w:val="-9"/>
          <w:w w:val="105"/>
        </w:rPr>
        <w:t xml:space="preserve"> </w:t>
      </w:r>
      <w:r w:rsidRPr="00687811">
        <w:rPr>
          <w:w w:val="105"/>
        </w:rPr>
        <w:t>realistic business plan</w:t>
      </w:r>
      <w:r w:rsidRPr="00687811">
        <w:rPr>
          <w:spacing w:val="-7"/>
          <w:w w:val="105"/>
        </w:rPr>
        <w:t xml:space="preserve"> </w:t>
      </w:r>
      <w:r w:rsidRPr="00687811">
        <w:rPr>
          <w:w w:val="105"/>
        </w:rPr>
        <w:t>that</w:t>
      </w:r>
      <w:r w:rsidRPr="00687811">
        <w:rPr>
          <w:spacing w:val="-1"/>
          <w:w w:val="105"/>
        </w:rPr>
        <w:t xml:space="preserve"> </w:t>
      </w:r>
      <w:r w:rsidRPr="00687811">
        <w:rPr>
          <w:w w:val="105"/>
        </w:rPr>
        <w:t>can</w:t>
      </w:r>
      <w:r w:rsidRPr="00687811">
        <w:rPr>
          <w:spacing w:val="-5"/>
          <w:w w:val="105"/>
        </w:rPr>
        <w:t xml:space="preserve"> </w:t>
      </w:r>
      <w:r w:rsidRPr="00687811">
        <w:rPr>
          <w:w w:val="105"/>
        </w:rPr>
        <w:t>be</w:t>
      </w:r>
      <w:r w:rsidRPr="00687811">
        <w:rPr>
          <w:spacing w:val="-2"/>
          <w:w w:val="105"/>
        </w:rPr>
        <w:t xml:space="preserve"> </w:t>
      </w:r>
      <w:r w:rsidRPr="00687811">
        <w:rPr>
          <w:w w:val="105"/>
        </w:rPr>
        <w:t>utilized as</w:t>
      </w:r>
      <w:r w:rsidRPr="00687811">
        <w:rPr>
          <w:spacing w:val="-4"/>
          <w:w w:val="105"/>
        </w:rPr>
        <w:t xml:space="preserve"> </w:t>
      </w:r>
      <w:r w:rsidRPr="00687811">
        <w:rPr>
          <w:w w:val="105"/>
        </w:rPr>
        <w:t>a</w:t>
      </w:r>
      <w:r w:rsidRPr="00687811">
        <w:rPr>
          <w:spacing w:val="-5"/>
          <w:w w:val="105"/>
        </w:rPr>
        <w:t xml:space="preserve"> </w:t>
      </w:r>
      <w:r w:rsidRPr="00687811">
        <w:rPr>
          <w:w w:val="105"/>
        </w:rPr>
        <w:t>guide</w:t>
      </w:r>
      <w:r w:rsidRPr="00687811">
        <w:rPr>
          <w:spacing w:val="-11"/>
          <w:w w:val="105"/>
        </w:rPr>
        <w:t xml:space="preserve"> </w:t>
      </w:r>
      <w:r w:rsidRPr="00687811">
        <w:rPr>
          <w:w w:val="105"/>
        </w:rPr>
        <w:t>in starting</w:t>
      </w:r>
      <w:r w:rsidRPr="00687811">
        <w:rPr>
          <w:spacing w:val="-9"/>
          <w:w w:val="105"/>
        </w:rPr>
        <w:t xml:space="preserve"> </w:t>
      </w:r>
      <w:r w:rsidRPr="00687811">
        <w:rPr>
          <w:w w:val="105"/>
        </w:rPr>
        <w:t xml:space="preserve">and operating a business. </w:t>
      </w:r>
    </w:p>
    <w:p w14:paraId="7AAC4B1F" w14:textId="77777777" w:rsidR="003A3C02" w:rsidRPr="00687811" w:rsidRDefault="00CA2F88" w:rsidP="00687811">
      <w:pPr>
        <w:pStyle w:val="ListParagraph"/>
        <w:numPr>
          <w:ilvl w:val="0"/>
          <w:numId w:val="4"/>
        </w:numPr>
      </w:pPr>
      <w:r w:rsidRPr="00687811">
        <w:rPr>
          <w:w w:val="105"/>
        </w:rPr>
        <w:t>Demonstrate an</w:t>
      </w:r>
      <w:r w:rsidRPr="00687811">
        <w:rPr>
          <w:spacing w:val="-5"/>
          <w:w w:val="105"/>
        </w:rPr>
        <w:t xml:space="preserve"> </w:t>
      </w:r>
      <w:r w:rsidRPr="00687811">
        <w:rPr>
          <w:w w:val="105"/>
        </w:rPr>
        <w:t>understanding of how</w:t>
      </w:r>
      <w:r w:rsidRPr="00687811">
        <w:rPr>
          <w:spacing w:val="-6"/>
          <w:w w:val="105"/>
        </w:rPr>
        <w:t xml:space="preserve"> </w:t>
      </w:r>
      <w:r w:rsidRPr="00687811">
        <w:rPr>
          <w:w w:val="105"/>
        </w:rPr>
        <w:t>to operate a</w:t>
      </w:r>
      <w:r w:rsidRPr="00687811">
        <w:rPr>
          <w:spacing w:val="-12"/>
          <w:w w:val="105"/>
        </w:rPr>
        <w:t xml:space="preserve"> </w:t>
      </w:r>
      <w:r w:rsidRPr="00687811">
        <w:rPr>
          <w:w w:val="105"/>
        </w:rPr>
        <w:t>business as</w:t>
      </w:r>
      <w:r w:rsidRPr="00687811">
        <w:rPr>
          <w:spacing w:val="-12"/>
          <w:w w:val="105"/>
        </w:rPr>
        <w:t xml:space="preserve"> </w:t>
      </w:r>
      <w:r w:rsidRPr="00687811">
        <w:rPr>
          <w:w w:val="105"/>
        </w:rPr>
        <w:t>a</w:t>
      </w:r>
      <w:r w:rsidRPr="00687811">
        <w:rPr>
          <w:spacing w:val="-4"/>
          <w:w w:val="105"/>
        </w:rPr>
        <w:t xml:space="preserve"> </w:t>
      </w:r>
      <w:r w:rsidRPr="00687811">
        <w:rPr>
          <w:w w:val="105"/>
        </w:rPr>
        <w:t>good</w:t>
      </w:r>
      <w:r w:rsidRPr="00687811">
        <w:rPr>
          <w:spacing w:val="-8"/>
          <w:w w:val="105"/>
        </w:rPr>
        <w:t xml:space="preserve"> </w:t>
      </w:r>
      <w:r w:rsidRPr="00687811">
        <w:rPr>
          <w:w w:val="105"/>
        </w:rPr>
        <w:t xml:space="preserve">corporate </w:t>
      </w:r>
      <w:r w:rsidRPr="00687811">
        <w:rPr>
          <w:spacing w:val="-2"/>
          <w:w w:val="105"/>
        </w:rPr>
        <w:t>citizen.</w:t>
      </w:r>
    </w:p>
    <w:p w14:paraId="495FEF2E" w14:textId="77777777" w:rsidR="0072113C" w:rsidRPr="00687811" w:rsidRDefault="0072113C">
      <w:pPr>
        <w:pStyle w:val="BodyText"/>
        <w:rPr>
          <w:sz w:val="22"/>
          <w:szCs w:val="22"/>
        </w:rPr>
      </w:pPr>
    </w:p>
    <w:p w14:paraId="22DCC227" w14:textId="77777777" w:rsidR="0072113C" w:rsidRPr="00687811" w:rsidRDefault="0072113C">
      <w:pPr>
        <w:pStyle w:val="BodyText"/>
        <w:rPr>
          <w:sz w:val="22"/>
          <w:szCs w:val="22"/>
        </w:rPr>
      </w:pPr>
    </w:p>
    <w:p w14:paraId="05E85ACC" w14:textId="77777777" w:rsidR="003A3C02" w:rsidRPr="00687811" w:rsidRDefault="00CA2F88">
      <w:pPr>
        <w:ind w:left="153"/>
        <w:rPr>
          <w:b/>
        </w:rPr>
      </w:pPr>
      <w:r w:rsidRPr="00687811">
        <w:rPr>
          <w:b/>
          <w:color w:val="2A2A2A"/>
          <w:w w:val="105"/>
        </w:rPr>
        <w:t>Major</w:t>
      </w:r>
      <w:r w:rsidRPr="00687811">
        <w:rPr>
          <w:b/>
          <w:color w:val="2A2A2A"/>
          <w:spacing w:val="53"/>
          <w:w w:val="105"/>
        </w:rPr>
        <w:t xml:space="preserve"> </w:t>
      </w:r>
      <w:r w:rsidRPr="00687811">
        <w:rPr>
          <w:b/>
          <w:color w:val="2A2A2A"/>
          <w:spacing w:val="-2"/>
          <w:w w:val="105"/>
        </w:rPr>
        <w:t>Topics</w:t>
      </w:r>
    </w:p>
    <w:p w14:paraId="0493F718" w14:textId="773D9873" w:rsidR="00687811" w:rsidRDefault="00CA2F88" w:rsidP="00687811">
      <w:pPr>
        <w:rPr>
          <w:w w:val="105"/>
        </w:rPr>
      </w:pPr>
      <w:r w:rsidRPr="00687811">
        <w:rPr>
          <w:w w:val="105"/>
        </w:rPr>
        <w:t>Finding</w:t>
      </w:r>
      <w:r w:rsidRPr="00687811">
        <w:rPr>
          <w:spacing w:val="-16"/>
          <w:w w:val="105"/>
        </w:rPr>
        <w:t xml:space="preserve"> </w:t>
      </w:r>
      <w:r w:rsidRPr="00687811">
        <w:rPr>
          <w:w w:val="105"/>
        </w:rPr>
        <w:t>Opportunities</w:t>
      </w:r>
      <w:r w:rsidRPr="00687811">
        <w:rPr>
          <w:spacing w:val="-15"/>
          <w:w w:val="105"/>
        </w:rPr>
        <w:t xml:space="preserve"> </w:t>
      </w:r>
      <w:r w:rsidR="00687811">
        <w:rPr>
          <w:w w:val="105"/>
        </w:rPr>
        <w:t>t</w:t>
      </w:r>
      <w:r w:rsidRPr="00687811">
        <w:rPr>
          <w:w w:val="105"/>
        </w:rPr>
        <w:t>o</w:t>
      </w:r>
      <w:r w:rsidRPr="00687811">
        <w:rPr>
          <w:spacing w:val="-15"/>
          <w:w w:val="105"/>
        </w:rPr>
        <w:t xml:space="preserve"> </w:t>
      </w:r>
      <w:r w:rsidRPr="00687811">
        <w:rPr>
          <w:w w:val="105"/>
        </w:rPr>
        <w:t>Start</w:t>
      </w:r>
      <w:r w:rsidRPr="00687811">
        <w:rPr>
          <w:spacing w:val="-7"/>
          <w:w w:val="105"/>
        </w:rPr>
        <w:t xml:space="preserve"> </w:t>
      </w:r>
      <w:r w:rsidRPr="00687811">
        <w:rPr>
          <w:w w:val="105"/>
        </w:rPr>
        <w:t>a</w:t>
      </w:r>
      <w:r w:rsidRPr="00687811">
        <w:rPr>
          <w:spacing w:val="-16"/>
          <w:w w:val="105"/>
        </w:rPr>
        <w:t xml:space="preserve"> </w:t>
      </w:r>
      <w:r w:rsidRPr="00687811">
        <w:rPr>
          <w:w w:val="105"/>
        </w:rPr>
        <w:t xml:space="preserve">Business </w:t>
      </w:r>
    </w:p>
    <w:p w14:paraId="37A701EF" w14:textId="1C264E3B" w:rsidR="003A3C02" w:rsidRPr="00687811" w:rsidRDefault="00CA2F88" w:rsidP="00687811">
      <w:r w:rsidRPr="00687811">
        <w:rPr>
          <w:w w:val="105"/>
        </w:rPr>
        <w:t>Business Plan Structures</w:t>
      </w:r>
      <w:r w:rsidR="00687811" w:rsidRPr="00687811">
        <w:rPr>
          <w:w w:val="105"/>
        </w:rPr>
        <w:t xml:space="preserve"> and Uses</w:t>
      </w:r>
    </w:p>
    <w:p w14:paraId="6C38CEEF" w14:textId="77777777" w:rsidR="00687811" w:rsidRDefault="00CA2F88" w:rsidP="00687811">
      <w:pPr>
        <w:rPr>
          <w:w w:val="105"/>
        </w:rPr>
      </w:pPr>
      <w:r w:rsidRPr="00687811">
        <w:rPr>
          <w:w w:val="105"/>
        </w:rPr>
        <w:t>Turnin</w:t>
      </w:r>
      <w:r w:rsidR="00687811">
        <w:rPr>
          <w:w w:val="105"/>
        </w:rPr>
        <w:t>g an</w:t>
      </w:r>
      <w:r w:rsidRPr="00687811">
        <w:rPr>
          <w:spacing w:val="-9"/>
          <w:w w:val="105"/>
        </w:rPr>
        <w:t xml:space="preserve"> </w:t>
      </w:r>
      <w:r w:rsidRPr="00687811">
        <w:rPr>
          <w:w w:val="105"/>
        </w:rPr>
        <w:t>Opportunity or Idea</w:t>
      </w:r>
      <w:r w:rsidRPr="00687811">
        <w:rPr>
          <w:spacing w:val="-14"/>
          <w:w w:val="105"/>
        </w:rPr>
        <w:t xml:space="preserve"> </w:t>
      </w:r>
      <w:r w:rsidR="00687811" w:rsidRPr="00687811">
        <w:rPr>
          <w:w w:val="105"/>
        </w:rPr>
        <w:t>i</w:t>
      </w:r>
      <w:r w:rsidRPr="00687811">
        <w:rPr>
          <w:w w:val="105"/>
        </w:rPr>
        <w:t>nto</w:t>
      </w:r>
      <w:r w:rsidRPr="00687811">
        <w:rPr>
          <w:spacing w:val="-1"/>
          <w:w w:val="105"/>
        </w:rPr>
        <w:t xml:space="preserve"> </w:t>
      </w:r>
      <w:r w:rsidR="00687811" w:rsidRPr="00687811">
        <w:rPr>
          <w:w w:val="105"/>
        </w:rPr>
        <w:t xml:space="preserve">a </w:t>
      </w:r>
      <w:r w:rsidRPr="00687811">
        <w:rPr>
          <w:w w:val="105"/>
        </w:rPr>
        <w:t xml:space="preserve">Business </w:t>
      </w:r>
    </w:p>
    <w:p w14:paraId="1D021048" w14:textId="7C553756" w:rsidR="003A3C02" w:rsidRPr="00687811" w:rsidRDefault="00CA2F88" w:rsidP="00687811">
      <w:r w:rsidRPr="00687811">
        <w:rPr>
          <w:w w:val="110"/>
        </w:rPr>
        <w:t>Integrated Marketing</w:t>
      </w:r>
    </w:p>
    <w:p w14:paraId="7337678E" w14:textId="77777777" w:rsidR="003A3C02" w:rsidRPr="00687811" w:rsidRDefault="00CA2F88" w:rsidP="00687811">
      <w:r w:rsidRPr="00687811">
        <w:rPr>
          <w:w w:val="105"/>
        </w:rPr>
        <w:t>Product</w:t>
      </w:r>
      <w:r w:rsidRPr="00687811">
        <w:rPr>
          <w:spacing w:val="10"/>
          <w:w w:val="110"/>
        </w:rPr>
        <w:t xml:space="preserve"> </w:t>
      </w:r>
      <w:r w:rsidRPr="00687811">
        <w:rPr>
          <w:spacing w:val="-2"/>
          <w:w w:val="110"/>
        </w:rPr>
        <w:t>Identification/Sourcing/Positioning/Pricing/Branding</w:t>
      </w:r>
    </w:p>
    <w:p w14:paraId="6D75D31C" w14:textId="77777777" w:rsidR="00687811" w:rsidRDefault="00CA2F88" w:rsidP="00687811">
      <w:pPr>
        <w:rPr>
          <w:w w:val="105"/>
        </w:rPr>
      </w:pPr>
      <w:r w:rsidRPr="00687811">
        <w:rPr>
          <w:w w:val="105"/>
        </w:rPr>
        <w:t>Cash</w:t>
      </w:r>
      <w:r w:rsidRPr="00687811">
        <w:rPr>
          <w:spacing w:val="-8"/>
          <w:w w:val="105"/>
        </w:rPr>
        <w:t xml:space="preserve"> </w:t>
      </w:r>
      <w:r w:rsidRPr="00687811">
        <w:rPr>
          <w:w w:val="105"/>
        </w:rPr>
        <w:t>Management/Sourcing</w:t>
      </w:r>
      <w:r w:rsidRPr="00687811">
        <w:rPr>
          <w:spacing w:val="-36"/>
          <w:w w:val="105"/>
        </w:rPr>
        <w:t xml:space="preserve"> </w:t>
      </w:r>
      <w:r w:rsidR="00687811">
        <w:rPr>
          <w:w w:val="105"/>
        </w:rPr>
        <w:t>f</w:t>
      </w:r>
      <w:r w:rsidRPr="00687811">
        <w:rPr>
          <w:w w:val="105"/>
        </w:rPr>
        <w:t>or</w:t>
      </w:r>
      <w:r w:rsidRPr="00687811">
        <w:rPr>
          <w:spacing w:val="-13"/>
          <w:w w:val="105"/>
        </w:rPr>
        <w:t xml:space="preserve"> </w:t>
      </w:r>
      <w:r w:rsidRPr="00687811">
        <w:rPr>
          <w:w w:val="105"/>
        </w:rPr>
        <w:t>Start-up</w:t>
      </w:r>
      <w:r w:rsidR="00687811">
        <w:rPr>
          <w:w w:val="105"/>
        </w:rPr>
        <w:t>s</w:t>
      </w:r>
      <w:r w:rsidRPr="00687811">
        <w:rPr>
          <w:w w:val="105"/>
        </w:rPr>
        <w:t xml:space="preserve"> and</w:t>
      </w:r>
      <w:r w:rsidRPr="00687811">
        <w:rPr>
          <w:spacing w:val="-24"/>
          <w:w w:val="105"/>
        </w:rPr>
        <w:t xml:space="preserve"> </w:t>
      </w:r>
      <w:r w:rsidRPr="00687811">
        <w:rPr>
          <w:w w:val="105"/>
        </w:rPr>
        <w:t xml:space="preserve">Sustainable Operations </w:t>
      </w:r>
    </w:p>
    <w:p w14:paraId="2F8CA4C7" w14:textId="25BA0C47" w:rsidR="003A3C02" w:rsidRPr="00687811" w:rsidRDefault="00CA2F88" w:rsidP="00687811">
      <w:r w:rsidRPr="00687811">
        <w:rPr>
          <w:w w:val="105"/>
        </w:rPr>
        <w:t>Financial Analysis and Planning</w:t>
      </w:r>
    </w:p>
    <w:p w14:paraId="419A393D" w14:textId="77777777" w:rsidR="003A3C02" w:rsidRPr="00687811" w:rsidRDefault="00CA2F88" w:rsidP="00687811">
      <w:r w:rsidRPr="00687811">
        <w:t xml:space="preserve">Human Resources </w:t>
      </w:r>
      <w:r w:rsidRPr="00687811">
        <w:rPr>
          <w:spacing w:val="-2"/>
          <w:w w:val="105"/>
        </w:rPr>
        <w:t>Operations</w:t>
      </w:r>
    </w:p>
    <w:p w14:paraId="5492B5EC" w14:textId="77777777" w:rsidR="003A3C02" w:rsidRPr="00687811" w:rsidRDefault="00CA2F88" w:rsidP="00687811">
      <w:pPr>
        <w:rPr>
          <w:spacing w:val="-2"/>
          <w:w w:val="105"/>
        </w:rPr>
      </w:pPr>
      <w:r w:rsidRPr="00687811">
        <w:rPr>
          <w:w w:val="105"/>
        </w:rPr>
        <w:t>Management/Leadership/Ethical</w:t>
      </w:r>
      <w:r w:rsidRPr="00687811">
        <w:rPr>
          <w:spacing w:val="60"/>
          <w:w w:val="105"/>
        </w:rPr>
        <w:t xml:space="preserve"> </w:t>
      </w:r>
      <w:r w:rsidRPr="00687811">
        <w:rPr>
          <w:spacing w:val="-2"/>
          <w:w w:val="105"/>
        </w:rPr>
        <w:t>Practices</w:t>
      </w:r>
    </w:p>
    <w:p w14:paraId="6C2AE833" w14:textId="77777777" w:rsidR="002D1C04" w:rsidRPr="00687811" w:rsidRDefault="002D1C04">
      <w:pPr>
        <w:pStyle w:val="BodyText"/>
        <w:spacing w:before="7"/>
        <w:ind w:left="166"/>
        <w:rPr>
          <w:color w:val="2A2A2A"/>
          <w:spacing w:val="-2"/>
          <w:w w:val="105"/>
          <w:sz w:val="22"/>
          <w:szCs w:val="22"/>
        </w:rPr>
      </w:pPr>
    </w:p>
    <w:p w14:paraId="3D2F4444" w14:textId="77777777" w:rsidR="002D1C04" w:rsidRPr="00687811" w:rsidRDefault="002D1C04" w:rsidP="00687811">
      <w:pPr>
        <w:pStyle w:val="BodyText"/>
        <w:spacing w:before="7"/>
        <w:rPr>
          <w:color w:val="2A2A2A"/>
          <w:spacing w:val="-2"/>
          <w:w w:val="105"/>
          <w:sz w:val="22"/>
          <w:szCs w:val="22"/>
        </w:rPr>
      </w:pPr>
    </w:p>
    <w:p w14:paraId="083018FA" w14:textId="77777777" w:rsidR="002D1C04" w:rsidRPr="00687811" w:rsidRDefault="002D1C04">
      <w:pPr>
        <w:pStyle w:val="BodyText"/>
        <w:spacing w:before="7"/>
        <w:ind w:left="166"/>
        <w:rPr>
          <w:color w:val="2A2A2A"/>
          <w:spacing w:val="-2"/>
          <w:w w:val="105"/>
          <w:sz w:val="22"/>
          <w:szCs w:val="22"/>
        </w:rPr>
      </w:pPr>
    </w:p>
    <w:p w14:paraId="43DD883E" w14:textId="2E4597F2" w:rsidR="002D1C04" w:rsidRPr="002D1C04" w:rsidRDefault="00C653A6">
      <w:pPr>
        <w:pStyle w:val="BodyText"/>
        <w:spacing w:before="7"/>
        <w:ind w:left="166"/>
        <w:rPr>
          <w:sz w:val="22"/>
          <w:szCs w:val="22"/>
        </w:rPr>
      </w:pPr>
      <w:r>
        <w:rPr>
          <w:color w:val="2A2A2A"/>
          <w:spacing w:val="-2"/>
          <w:w w:val="105"/>
          <w:sz w:val="22"/>
          <w:szCs w:val="22"/>
        </w:rPr>
        <w:t>Rev: November 2023</w:t>
      </w:r>
    </w:p>
    <w:sectPr w:rsidR="002D1C04" w:rsidRPr="002D1C04">
      <w:type w:val="continuous"/>
      <w:pgSz w:w="12240" w:h="15840"/>
      <w:pgMar w:top="260" w:right="100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64115"/>
    <w:multiLevelType w:val="hybridMultilevel"/>
    <w:tmpl w:val="1E58A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41017"/>
    <w:multiLevelType w:val="hybridMultilevel"/>
    <w:tmpl w:val="DAC2F7CE"/>
    <w:lvl w:ilvl="0" w:tplc="48D68FA4">
      <w:start w:val="1"/>
      <w:numFmt w:val="decimal"/>
      <w:lvlText w:val="%1."/>
      <w:lvlJc w:val="left"/>
      <w:pPr>
        <w:ind w:left="872" w:hanging="36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A2A2A"/>
        <w:spacing w:val="-1"/>
        <w:w w:val="109"/>
        <w:sz w:val="21"/>
        <w:szCs w:val="21"/>
        <w:lang w:val="en-US" w:eastAsia="en-US" w:bidi="ar-SA"/>
      </w:rPr>
    </w:lvl>
    <w:lvl w:ilvl="1" w:tplc="12A0D742">
      <w:numFmt w:val="bullet"/>
      <w:lvlText w:val="•"/>
      <w:lvlJc w:val="left"/>
      <w:pPr>
        <w:ind w:left="1754" w:hanging="363"/>
      </w:pPr>
      <w:rPr>
        <w:rFonts w:hint="default"/>
        <w:lang w:val="en-US" w:eastAsia="en-US" w:bidi="ar-SA"/>
      </w:rPr>
    </w:lvl>
    <w:lvl w:ilvl="2" w:tplc="A144142C">
      <w:numFmt w:val="bullet"/>
      <w:lvlText w:val="•"/>
      <w:lvlJc w:val="left"/>
      <w:pPr>
        <w:ind w:left="2628" w:hanging="363"/>
      </w:pPr>
      <w:rPr>
        <w:rFonts w:hint="default"/>
        <w:lang w:val="en-US" w:eastAsia="en-US" w:bidi="ar-SA"/>
      </w:rPr>
    </w:lvl>
    <w:lvl w:ilvl="3" w:tplc="50BC9DDA">
      <w:numFmt w:val="bullet"/>
      <w:lvlText w:val="•"/>
      <w:lvlJc w:val="left"/>
      <w:pPr>
        <w:ind w:left="3502" w:hanging="363"/>
      </w:pPr>
      <w:rPr>
        <w:rFonts w:hint="default"/>
        <w:lang w:val="en-US" w:eastAsia="en-US" w:bidi="ar-SA"/>
      </w:rPr>
    </w:lvl>
    <w:lvl w:ilvl="4" w:tplc="5DAAB4D2">
      <w:numFmt w:val="bullet"/>
      <w:lvlText w:val="•"/>
      <w:lvlJc w:val="left"/>
      <w:pPr>
        <w:ind w:left="4376" w:hanging="363"/>
      </w:pPr>
      <w:rPr>
        <w:rFonts w:hint="default"/>
        <w:lang w:val="en-US" w:eastAsia="en-US" w:bidi="ar-SA"/>
      </w:rPr>
    </w:lvl>
    <w:lvl w:ilvl="5" w:tplc="54D6FA2E">
      <w:numFmt w:val="bullet"/>
      <w:lvlText w:val="•"/>
      <w:lvlJc w:val="left"/>
      <w:pPr>
        <w:ind w:left="5250" w:hanging="363"/>
      </w:pPr>
      <w:rPr>
        <w:rFonts w:hint="default"/>
        <w:lang w:val="en-US" w:eastAsia="en-US" w:bidi="ar-SA"/>
      </w:rPr>
    </w:lvl>
    <w:lvl w:ilvl="6" w:tplc="419A39B0">
      <w:numFmt w:val="bullet"/>
      <w:lvlText w:val="•"/>
      <w:lvlJc w:val="left"/>
      <w:pPr>
        <w:ind w:left="6124" w:hanging="363"/>
      </w:pPr>
      <w:rPr>
        <w:rFonts w:hint="default"/>
        <w:lang w:val="en-US" w:eastAsia="en-US" w:bidi="ar-SA"/>
      </w:rPr>
    </w:lvl>
    <w:lvl w:ilvl="7" w:tplc="69D8207A">
      <w:numFmt w:val="bullet"/>
      <w:lvlText w:val="•"/>
      <w:lvlJc w:val="left"/>
      <w:pPr>
        <w:ind w:left="6998" w:hanging="363"/>
      </w:pPr>
      <w:rPr>
        <w:rFonts w:hint="default"/>
        <w:lang w:val="en-US" w:eastAsia="en-US" w:bidi="ar-SA"/>
      </w:rPr>
    </w:lvl>
    <w:lvl w:ilvl="8" w:tplc="373A2E78">
      <w:numFmt w:val="bullet"/>
      <w:lvlText w:val="•"/>
      <w:lvlJc w:val="left"/>
      <w:pPr>
        <w:ind w:left="7872" w:hanging="363"/>
      </w:pPr>
      <w:rPr>
        <w:rFonts w:hint="default"/>
        <w:lang w:val="en-US" w:eastAsia="en-US" w:bidi="ar-SA"/>
      </w:rPr>
    </w:lvl>
  </w:abstractNum>
  <w:abstractNum w:abstractNumId="2" w15:restartNumberingAfterBreak="0">
    <w:nsid w:val="73F96B2F"/>
    <w:multiLevelType w:val="multilevel"/>
    <w:tmpl w:val="56AC6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DD52DA"/>
    <w:multiLevelType w:val="hybridMultilevel"/>
    <w:tmpl w:val="9C9E0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5026283">
    <w:abstractNumId w:val="1"/>
  </w:num>
  <w:num w:numId="2" w16cid:durableId="200215207">
    <w:abstractNumId w:val="2"/>
  </w:num>
  <w:num w:numId="3" w16cid:durableId="621883698">
    <w:abstractNumId w:val="3"/>
  </w:num>
  <w:num w:numId="4" w16cid:durableId="117142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C02"/>
    <w:rsid w:val="000242FC"/>
    <w:rsid w:val="002D1C04"/>
    <w:rsid w:val="003A3C02"/>
    <w:rsid w:val="00537C9A"/>
    <w:rsid w:val="00687811"/>
    <w:rsid w:val="006973AF"/>
    <w:rsid w:val="0072113C"/>
    <w:rsid w:val="00907DAD"/>
    <w:rsid w:val="00B25743"/>
    <w:rsid w:val="00C653A6"/>
    <w:rsid w:val="00CA2F88"/>
    <w:rsid w:val="00D25624"/>
    <w:rsid w:val="00D811B3"/>
    <w:rsid w:val="00E9256A"/>
    <w:rsid w:val="00FC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2F283"/>
  <w15:docId w15:val="{521A08EE-BFD5-4FCC-8CF1-731763B45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53"/>
      <w:ind w:left="1317" w:right="1229"/>
      <w:jc w:val="center"/>
    </w:pPr>
    <w:rPr>
      <w:sz w:val="25"/>
      <w:szCs w:val="25"/>
    </w:rPr>
  </w:style>
  <w:style w:type="paragraph" w:styleId="ListParagraph">
    <w:name w:val="List Paragraph"/>
    <w:basedOn w:val="Normal"/>
    <w:uiPriority w:val="1"/>
    <w:qFormat/>
    <w:pPr>
      <w:ind w:left="872" w:hanging="36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Tripoli</dc:creator>
  <cp:lastModifiedBy>Lisa Tripoli</cp:lastModifiedBy>
  <cp:revision>2</cp:revision>
  <cp:lastPrinted>2023-10-23T14:53:00Z</cp:lastPrinted>
  <dcterms:created xsi:type="dcterms:W3CDTF">2023-11-07T19:27:00Z</dcterms:created>
  <dcterms:modified xsi:type="dcterms:W3CDTF">2023-11-07T19:27:00Z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2018-01-31T00:00:00Z</vt:filetime>
  </property>
  <property fmtid="{D5CDD505-2E9C-101B-9397-08002B2CF9AE}" pid="3" name="Creator">
    <vt:lpwstr>Xerox WorkCentre 5955</vt:lpwstr>
  </property>
  <property fmtid="{D5CDD505-2E9C-101B-9397-08002B2CF9AE}" pid="4" name="LastSaved">
    <vt:filetime>2023-07-14T00:00:00Z</vt:filetime>
  </property>
  <property fmtid="{D5CDD505-2E9C-101B-9397-08002B2CF9AE}" pid="5" name="Producer">
    <vt:lpwstr>Xerox WorkCentre 5955</vt:lpwstr>
  </property>
</Properties>
</file>