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A02F" w14:textId="77777777" w:rsidR="00AF10E4" w:rsidRDefault="00AF10E4" w:rsidP="009D73E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MOHAWK VALLEY COMMUNITY COLLEGE</w:t>
      </w:r>
    </w:p>
    <w:p w14:paraId="106EC683" w14:textId="7F064E99" w:rsidR="00AF10E4" w:rsidRPr="009D73EC" w:rsidRDefault="00AF10E4" w:rsidP="009D73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UTICA AND ROME, NEW YORK</w:t>
      </w:r>
    </w:p>
    <w:p w14:paraId="04C2532E" w14:textId="77777777" w:rsidR="00AF10E4" w:rsidRDefault="00AF10E4" w:rsidP="00AF10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OUTLINE</w:t>
      </w:r>
    </w:p>
    <w:p w14:paraId="2DFDB90B" w14:textId="77777777" w:rsidR="00AF10E4" w:rsidRDefault="00AF10E4" w:rsidP="00AF10E4">
      <w:pPr>
        <w:pStyle w:val="Title"/>
        <w:jc w:val="left"/>
      </w:pPr>
    </w:p>
    <w:p w14:paraId="79B0B0B6" w14:textId="60A4B690" w:rsidR="004625FC" w:rsidRDefault="00AF10E4" w:rsidP="00AF10E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CJ 111 </w:t>
      </w:r>
      <w:r w:rsidR="009D73E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Policing in Society                                                                          </w:t>
      </w:r>
      <w:r>
        <w:rPr>
          <w:b/>
        </w:rPr>
        <w:t xml:space="preserve">C-3, P-0, Cr-3    </w:t>
      </w:r>
    </w:p>
    <w:p w14:paraId="0A782E88" w14:textId="77777777" w:rsidR="00A67443" w:rsidRPr="00A64D6E" w:rsidRDefault="00A67443" w:rsidP="00A67443">
      <w:pPr>
        <w:spacing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A64D6E">
        <w:rPr>
          <w:rFonts w:ascii="Times New Roman" w:hAnsi="Times New Roman"/>
          <w:b/>
          <w:sz w:val="24"/>
          <w:szCs w:val="24"/>
        </w:rPr>
        <w:t>Course Description</w:t>
      </w:r>
    </w:p>
    <w:p w14:paraId="3F9DC6FC" w14:textId="7E67B339" w:rsidR="007935EB" w:rsidRPr="00AF10E4" w:rsidRDefault="007935EB" w:rsidP="00AF10E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</w:t>
      </w:r>
      <w:r w:rsidR="009D73EC">
        <w:rPr>
          <w:rFonts w:ascii="Times New Roman" w:hAnsi="Times New Roman"/>
          <w:sz w:val="24"/>
          <w:szCs w:val="24"/>
        </w:rPr>
        <w:t>explores</w:t>
      </w:r>
      <w:r>
        <w:rPr>
          <w:rFonts w:ascii="Times New Roman" w:hAnsi="Times New Roman"/>
          <w:sz w:val="24"/>
          <w:szCs w:val="24"/>
        </w:rPr>
        <w:t xml:space="preserve"> the role of</w:t>
      </w:r>
      <w:r w:rsidR="00A67443" w:rsidRPr="00A64D6E">
        <w:rPr>
          <w:rFonts w:ascii="Times New Roman" w:hAnsi="Times New Roman"/>
          <w:sz w:val="24"/>
          <w:szCs w:val="24"/>
        </w:rPr>
        <w:t xml:space="preserve"> police in American society</w:t>
      </w:r>
      <w:r w:rsidR="00A67443">
        <w:rPr>
          <w:rFonts w:ascii="Times New Roman" w:hAnsi="Times New Roman"/>
          <w:sz w:val="24"/>
          <w:szCs w:val="24"/>
        </w:rPr>
        <w:t xml:space="preserve">, both from a historical framework, as well as </w:t>
      </w:r>
      <w:r w:rsidR="009D73EC">
        <w:rPr>
          <w:rFonts w:ascii="Times New Roman" w:hAnsi="Times New Roman"/>
          <w:sz w:val="24"/>
          <w:szCs w:val="24"/>
        </w:rPr>
        <w:t xml:space="preserve">from </w:t>
      </w:r>
      <w:r w:rsidR="00A67443">
        <w:rPr>
          <w:rFonts w:ascii="Times New Roman" w:hAnsi="Times New Roman"/>
          <w:sz w:val="24"/>
          <w:szCs w:val="24"/>
        </w:rPr>
        <w:t>a contemporary point of view</w:t>
      </w:r>
      <w:r w:rsidR="00A67443" w:rsidRPr="00A64D6E">
        <w:rPr>
          <w:rFonts w:ascii="Times New Roman" w:hAnsi="Times New Roman"/>
          <w:sz w:val="24"/>
          <w:szCs w:val="24"/>
        </w:rPr>
        <w:t xml:space="preserve">. </w:t>
      </w:r>
      <w:r w:rsidR="004625FC">
        <w:rPr>
          <w:rFonts w:ascii="Times New Roman" w:hAnsi="Times New Roman"/>
          <w:sz w:val="24"/>
          <w:szCs w:val="24"/>
        </w:rPr>
        <w:t xml:space="preserve"> </w:t>
      </w:r>
      <w:r w:rsidR="009D73EC">
        <w:rPr>
          <w:rFonts w:ascii="Times New Roman" w:hAnsi="Times New Roman"/>
          <w:sz w:val="24"/>
          <w:szCs w:val="24"/>
        </w:rPr>
        <w:t>Topics include the</w:t>
      </w:r>
      <w:r>
        <w:rPr>
          <w:rFonts w:ascii="Times New Roman" w:hAnsi="Times New Roman"/>
          <w:sz w:val="24"/>
          <w:szCs w:val="24"/>
        </w:rPr>
        <w:t xml:space="preserve"> background of policing, </w:t>
      </w:r>
      <w:r w:rsidR="004625FC">
        <w:rPr>
          <w:rFonts w:ascii="Times New Roman" w:hAnsi="Times New Roman"/>
          <w:sz w:val="24"/>
          <w:szCs w:val="24"/>
        </w:rPr>
        <w:t xml:space="preserve">the major types of police work,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4625FC">
        <w:rPr>
          <w:rFonts w:ascii="Times New Roman" w:hAnsi="Times New Roman"/>
          <w:sz w:val="24"/>
          <w:szCs w:val="24"/>
        </w:rPr>
        <w:t>role</w:t>
      </w:r>
      <w:r>
        <w:rPr>
          <w:rFonts w:ascii="Times New Roman" w:hAnsi="Times New Roman"/>
          <w:sz w:val="24"/>
          <w:szCs w:val="24"/>
        </w:rPr>
        <w:t xml:space="preserve"> of police discretion,</w:t>
      </w:r>
      <w:r w:rsidR="004625FC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the</w:t>
      </w:r>
      <w:r w:rsidR="004625FC">
        <w:rPr>
          <w:rFonts w:ascii="Times New Roman" w:hAnsi="Times New Roman"/>
          <w:sz w:val="24"/>
          <w:szCs w:val="24"/>
        </w:rPr>
        <w:t xml:space="preserve"> legal and ethical questions of policing in society.  Relationships among federal, state, and local agencies will also be discussed.</w:t>
      </w:r>
    </w:p>
    <w:p w14:paraId="22E79880" w14:textId="77777777" w:rsidR="00A67443" w:rsidRPr="00A64D6E" w:rsidRDefault="004625FC" w:rsidP="00A67443">
      <w:pPr>
        <w:spacing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Learning Outcomes</w:t>
      </w:r>
    </w:p>
    <w:p w14:paraId="29D23002" w14:textId="77777777" w:rsidR="00A67443" w:rsidRPr="00A64D6E" w:rsidRDefault="00A67443" w:rsidP="007537AF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A64D6E">
        <w:rPr>
          <w:rFonts w:ascii="Times New Roman" w:hAnsi="Times New Roman"/>
          <w:sz w:val="24"/>
          <w:szCs w:val="24"/>
        </w:rPr>
        <w:t>At the end of this course students will be able to:</w:t>
      </w:r>
    </w:p>
    <w:p w14:paraId="7F887777" w14:textId="77777777" w:rsidR="000A3E5D" w:rsidRPr="000A3E5D" w:rsidRDefault="000A3E5D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83A88">
        <w:rPr>
          <w:rFonts w:ascii="Times New Roman" w:hAnsi="Times New Roman"/>
          <w:sz w:val="24"/>
          <w:szCs w:val="24"/>
        </w:rPr>
        <w:t xml:space="preserve">Summarize </w:t>
      </w:r>
      <w:r w:rsidRPr="00085FEC">
        <w:rPr>
          <w:rFonts w:ascii="Times New Roman" w:hAnsi="Times New Roman"/>
          <w:sz w:val="24"/>
          <w:szCs w:val="24"/>
        </w:rPr>
        <w:t>the history of law enforcement in the United States.</w:t>
      </w:r>
    </w:p>
    <w:p w14:paraId="315C2005" w14:textId="77777777" w:rsidR="00A67443" w:rsidRPr="00A64D6E" w:rsidRDefault="000A3E5D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37AF">
        <w:rPr>
          <w:rFonts w:ascii="Times New Roman" w:hAnsi="Times New Roman"/>
          <w:sz w:val="24"/>
          <w:szCs w:val="24"/>
        </w:rPr>
        <w:t xml:space="preserve">. </w:t>
      </w:r>
      <w:r w:rsidR="00A67443" w:rsidRPr="00A64D6E">
        <w:rPr>
          <w:rFonts w:ascii="Times New Roman" w:hAnsi="Times New Roman"/>
          <w:sz w:val="24"/>
          <w:szCs w:val="24"/>
        </w:rPr>
        <w:t>Identify and articulate the relationships and inter</w:t>
      </w:r>
      <w:r w:rsidR="00A67443">
        <w:rPr>
          <w:rFonts w:ascii="Times New Roman" w:hAnsi="Times New Roman"/>
          <w:sz w:val="24"/>
          <w:szCs w:val="24"/>
        </w:rPr>
        <w:t>-</w:t>
      </w:r>
      <w:r w:rsidR="00A67443" w:rsidRPr="00A64D6E">
        <w:rPr>
          <w:rFonts w:ascii="Times New Roman" w:hAnsi="Times New Roman"/>
          <w:sz w:val="24"/>
          <w:szCs w:val="24"/>
        </w:rPr>
        <w:t>dependency between the major components of the law enforcement community</w:t>
      </w:r>
      <w:r w:rsidR="004625FC">
        <w:rPr>
          <w:rFonts w:ascii="Times New Roman" w:hAnsi="Times New Roman"/>
          <w:sz w:val="24"/>
          <w:szCs w:val="24"/>
        </w:rPr>
        <w:t>.</w:t>
      </w:r>
    </w:p>
    <w:p w14:paraId="3645292C" w14:textId="77777777" w:rsidR="00A67443" w:rsidRPr="00A64D6E" w:rsidRDefault="000A3E5D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53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Describe</w:t>
      </w:r>
      <w:r w:rsidR="00A67443" w:rsidRPr="00A64D6E">
        <w:rPr>
          <w:rFonts w:ascii="Times New Roman" w:hAnsi="Times New Roman"/>
          <w:sz w:val="24"/>
          <w:szCs w:val="24"/>
        </w:rPr>
        <w:t xml:space="preserve"> the character</w:t>
      </w:r>
      <w:r>
        <w:rPr>
          <w:rFonts w:ascii="Times New Roman" w:hAnsi="Times New Roman"/>
          <w:sz w:val="24"/>
          <w:szCs w:val="24"/>
        </w:rPr>
        <w:t>istics</w:t>
      </w:r>
      <w:r w:rsidR="00A67443" w:rsidRPr="00A64D6E">
        <w:rPr>
          <w:rFonts w:ascii="Times New Roman" w:hAnsi="Times New Roman"/>
          <w:sz w:val="24"/>
          <w:szCs w:val="24"/>
        </w:rPr>
        <w:t xml:space="preserve"> necessary to become a police officer in</w:t>
      </w:r>
      <w:r>
        <w:rPr>
          <w:rFonts w:ascii="Times New Roman" w:hAnsi="Times New Roman"/>
          <w:sz w:val="24"/>
          <w:szCs w:val="24"/>
        </w:rPr>
        <w:t xml:space="preserve"> contemporary society</w:t>
      </w:r>
      <w:r w:rsidR="00A67443" w:rsidRPr="00A64D6E">
        <w:rPr>
          <w:rFonts w:ascii="Times New Roman" w:hAnsi="Times New Roman"/>
          <w:sz w:val="24"/>
          <w:szCs w:val="24"/>
        </w:rPr>
        <w:t>.</w:t>
      </w:r>
    </w:p>
    <w:p w14:paraId="16495028" w14:textId="77777777" w:rsidR="00A67443" w:rsidRPr="00A64D6E" w:rsidRDefault="000A3E5D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3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Analyze and evaluate t</w:t>
      </w:r>
      <w:r w:rsidR="00A67443" w:rsidRPr="00A64D6E">
        <w:rPr>
          <w:rFonts w:ascii="Times New Roman" w:hAnsi="Times New Roman"/>
          <w:sz w:val="24"/>
          <w:szCs w:val="24"/>
        </w:rPr>
        <w:t>he mission of law enforcement.</w:t>
      </w:r>
    </w:p>
    <w:p w14:paraId="1594D9D6" w14:textId="77777777" w:rsidR="00A67443" w:rsidRDefault="000A3E5D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537AF">
        <w:rPr>
          <w:rFonts w:ascii="Times New Roman" w:hAnsi="Times New Roman"/>
          <w:sz w:val="24"/>
          <w:szCs w:val="24"/>
        </w:rPr>
        <w:t xml:space="preserve">. </w:t>
      </w:r>
      <w:r w:rsidR="00A67443" w:rsidRPr="00A64D6E">
        <w:rPr>
          <w:rFonts w:ascii="Times New Roman" w:hAnsi="Times New Roman"/>
          <w:sz w:val="24"/>
          <w:szCs w:val="24"/>
        </w:rPr>
        <w:t>Define key terminology related to</w:t>
      </w:r>
      <w:r w:rsidR="00B828F7">
        <w:rPr>
          <w:rFonts w:ascii="Times New Roman" w:hAnsi="Times New Roman"/>
          <w:sz w:val="24"/>
          <w:szCs w:val="24"/>
        </w:rPr>
        <w:t xml:space="preserve"> policing in the United States.</w:t>
      </w:r>
    </w:p>
    <w:p w14:paraId="0A75AF47" w14:textId="77777777" w:rsidR="00783A88" w:rsidRPr="00A64D6E" w:rsidRDefault="00783A88" w:rsidP="009D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6ECB">
        <w:rPr>
          <w:rFonts w:ascii="Times New Roman" w:hAnsi="Times New Roman"/>
          <w:sz w:val="24"/>
          <w:szCs w:val="24"/>
        </w:rPr>
        <w:t>Evaluate the varied interactions between police, citizens, community, and the criminal justice system.</w:t>
      </w:r>
    </w:p>
    <w:p w14:paraId="5FD1E3AC" w14:textId="77777777" w:rsidR="00AF10E4" w:rsidRDefault="00AF10E4" w:rsidP="00416ECB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18361F" w14:textId="77777777" w:rsidR="00416ECB" w:rsidRDefault="00416ECB" w:rsidP="00416ECB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 w:rsidRPr="00416ECB">
        <w:rPr>
          <w:rFonts w:ascii="Times New Roman" w:hAnsi="Times New Roman"/>
          <w:b/>
          <w:sz w:val="24"/>
          <w:szCs w:val="24"/>
        </w:rPr>
        <w:t>Major Topics</w:t>
      </w:r>
    </w:p>
    <w:p w14:paraId="45E107AC" w14:textId="77777777" w:rsid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History of policing</w:t>
      </w:r>
    </w:p>
    <w:p w14:paraId="64F0251A" w14:textId="77777777" w:rsid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Mission of policing</w:t>
      </w:r>
    </w:p>
    <w:p w14:paraId="6BCC4B8E" w14:textId="77777777" w:rsid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Community policing</w:t>
      </w:r>
    </w:p>
    <w:p w14:paraId="177B831F" w14:textId="77777777" w:rsid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Federal, state, and local policing perspectives</w:t>
      </w:r>
    </w:p>
    <w:p w14:paraId="7861EB8A" w14:textId="77777777" w:rsid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Police organizational structure</w:t>
      </w:r>
    </w:p>
    <w:p w14:paraId="5F95FE93" w14:textId="77777777" w:rsidR="00416ECB" w:rsidRP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Legal and ethical issues</w:t>
      </w:r>
    </w:p>
    <w:p w14:paraId="1854278B" w14:textId="77777777" w:rsidR="00416ECB" w:rsidRPr="00416ECB" w:rsidRDefault="00416ECB" w:rsidP="00416ECB">
      <w:pPr>
        <w:pStyle w:val="NoSpacing"/>
        <w:rPr>
          <w:rFonts w:ascii="Times New Roman" w:hAnsi="Times New Roman"/>
          <w:sz w:val="24"/>
          <w:szCs w:val="24"/>
        </w:rPr>
      </w:pPr>
    </w:p>
    <w:sectPr w:rsidR="00416ECB" w:rsidRPr="00416E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5ABC" w14:textId="77777777" w:rsidR="009D73EC" w:rsidRDefault="009D73EC" w:rsidP="009D73EC">
      <w:pPr>
        <w:spacing w:after="0" w:line="240" w:lineRule="auto"/>
      </w:pPr>
      <w:r>
        <w:separator/>
      </w:r>
    </w:p>
  </w:endnote>
  <w:endnote w:type="continuationSeparator" w:id="0">
    <w:p w14:paraId="0691692C" w14:textId="77777777" w:rsidR="009D73EC" w:rsidRDefault="009D73EC" w:rsidP="009D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8CA7" w14:textId="42D48A48" w:rsidR="009D73EC" w:rsidRDefault="009D73EC">
    <w:pPr>
      <w:pStyle w:val="Footer"/>
    </w:pPr>
    <w:r>
      <w:t>Edited: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4160" w14:textId="77777777" w:rsidR="009D73EC" w:rsidRDefault="009D73EC" w:rsidP="009D73EC">
      <w:pPr>
        <w:spacing w:after="0" w:line="240" w:lineRule="auto"/>
      </w:pPr>
      <w:r>
        <w:separator/>
      </w:r>
    </w:p>
  </w:footnote>
  <w:footnote w:type="continuationSeparator" w:id="0">
    <w:p w14:paraId="2144D437" w14:textId="77777777" w:rsidR="009D73EC" w:rsidRDefault="009D73EC" w:rsidP="009D7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ED3"/>
    <w:multiLevelType w:val="hybridMultilevel"/>
    <w:tmpl w:val="139A81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090193E"/>
    <w:multiLevelType w:val="hybridMultilevel"/>
    <w:tmpl w:val="57744F94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480733521">
    <w:abstractNumId w:val="1"/>
  </w:num>
  <w:num w:numId="2" w16cid:durableId="50987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443"/>
    <w:rsid w:val="000A3E5D"/>
    <w:rsid w:val="00416ECB"/>
    <w:rsid w:val="004625FC"/>
    <w:rsid w:val="007537AF"/>
    <w:rsid w:val="00783A88"/>
    <w:rsid w:val="007935EB"/>
    <w:rsid w:val="009D73EC"/>
    <w:rsid w:val="00A67443"/>
    <w:rsid w:val="00AF10E4"/>
    <w:rsid w:val="00B828F7"/>
    <w:rsid w:val="00C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CA1E"/>
  <w15:docId w15:val="{D97106D5-ABA4-42A6-9BFB-2219B188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4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74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537AF"/>
  </w:style>
  <w:style w:type="paragraph" w:styleId="NoSpacing">
    <w:name w:val="No Spacing"/>
    <w:uiPriority w:val="1"/>
    <w:qFormat/>
    <w:rsid w:val="00416ECB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F10E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F10E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Bailey</dc:creator>
  <cp:lastModifiedBy>Shonda Cruz</cp:lastModifiedBy>
  <cp:revision>4</cp:revision>
  <dcterms:created xsi:type="dcterms:W3CDTF">2011-04-08T20:04:00Z</dcterms:created>
  <dcterms:modified xsi:type="dcterms:W3CDTF">2023-06-23T15:02:00Z</dcterms:modified>
</cp:coreProperties>
</file>