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48" w:rsidRDefault="00520F48">
      <w:pPr>
        <w:tabs>
          <w:tab w:val="left" w:pos="0"/>
          <w:tab w:val="center" w:pos="5688"/>
          <w:tab w:val="left" w:pos="5760"/>
        </w:tabs>
        <w:suppressAutoHyphens/>
        <w:jc w:val="both"/>
        <w:rPr>
          <w:spacing w:val="-2"/>
        </w:rPr>
      </w:pPr>
      <w:bookmarkStart w:id="0" w:name="_GoBack"/>
      <w:bookmarkEnd w:id="0"/>
      <w:r>
        <w:rPr>
          <w:spacing w:val="-2"/>
        </w:rPr>
        <w:tab/>
        <w:t>Prepared by:</w:t>
      </w:r>
      <w:r>
        <w:rPr>
          <w:spacing w:val="-2"/>
        </w:rPr>
        <w:tab/>
      </w:r>
      <w:r>
        <w:rPr>
          <w:spacing w:val="-2"/>
        </w:rPr>
        <w:tab/>
      </w:r>
      <w:smartTag w:uri="urn:schemas-microsoft-com:office:smarttags" w:element="PersonName">
        <w:r>
          <w:rPr>
            <w:spacing w:val="-2"/>
          </w:rPr>
          <w:t>Alan Chace</w:t>
        </w:r>
      </w:smartTag>
    </w:p>
    <w:p w:rsidR="00520F48" w:rsidRDefault="009222C1">
      <w:pPr>
        <w:tabs>
          <w:tab w:val="left" w:pos="0"/>
          <w:tab w:val="center" w:pos="5688"/>
          <w:tab w:val="left" w:pos="5760"/>
        </w:tabs>
        <w:suppressAutoHyphens/>
        <w:jc w:val="both"/>
        <w:rPr>
          <w:spacing w:val="-2"/>
        </w:rPr>
      </w:pPr>
      <w:r>
        <w:rPr>
          <w:spacing w:val="-2"/>
        </w:rPr>
        <w:tab/>
      </w:r>
      <w:r>
        <w:rPr>
          <w:spacing w:val="-2"/>
        </w:rPr>
        <w:tab/>
      </w:r>
      <w:r>
        <w:rPr>
          <w:spacing w:val="-2"/>
        </w:rPr>
        <w:tab/>
      </w:r>
      <w:r>
        <w:rPr>
          <w:spacing w:val="-2"/>
        </w:rPr>
        <w:tab/>
      </w:r>
      <w:r w:rsidR="00EA2EF3">
        <w:rPr>
          <w:spacing w:val="-2"/>
        </w:rPr>
        <w:t>Spring 2013</w:t>
      </w:r>
    </w:p>
    <w:p w:rsidR="00520F48" w:rsidRDefault="00520F48">
      <w:pPr>
        <w:tabs>
          <w:tab w:val="left" w:pos="0"/>
          <w:tab w:val="center" w:pos="5688"/>
          <w:tab w:val="left" w:pos="5760"/>
        </w:tabs>
        <w:suppressAutoHyphens/>
        <w:jc w:val="both"/>
        <w:rPr>
          <w:spacing w:val="-2"/>
        </w:rPr>
      </w:pPr>
    </w:p>
    <w:p w:rsidR="00520F48" w:rsidRDefault="00520F48">
      <w:pPr>
        <w:tabs>
          <w:tab w:val="left" w:pos="0"/>
          <w:tab w:val="center" w:pos="5688"/>
          <w:tab w:val="left" w:pos="5760"/>
        </w:tabs>
        <w:suppressAutoHyphens/>
        <w:jc w:val="both"/>
        <w:rPr>
          <w:spacing w:val="-2"/>
        </w:rPr>
      </w:pPr>
    </w:p>
    <w:p w:rsidR="00520F48" w:rsidRDefault="00520F48">
      <w:pPr>
        <w:tabs>
          <w:tab w:val="left" w:pos="0"/>
          <w:tab w:val="center" w:pos="5688"/>
          <w:tab w:val="left" w:pos="5760"/>
        </w:tabs>
        <w:suppressAutoHyphens/>
        <w:jc w:val="both"/>
        <w:rPr>
          <w:spacing w:val="-2"/>
        </w:rPr>
      </w:pPr>
    </w:p>
    <w:p w:rsidR="00520F48" w:rsidRDefault="00520F48">
      <w:pPr>
        <w:tabs>
          <w:tab w:val="left" w:pos="0"/>
          <w:tab w:val="center" w:pos="5688"/>
          <w:tab w:val="left" w:pos="5760"/>
        </w:tabs>
        <w:suppressAutoHyphens/>
        <w:jc w:val="both"/>
        <w:rPr>
          <w:spacing w:val="-2"/>
        </w:rPr>
      </w:pPr>
      <w:r>
        <w:rPr>
          <w:spacing w:val="-2"/>
        </w:rPr>
        <w:tab/>
      </w:r>
      <w:smartTag w:uri="urn:schemas-microsoft-com:office:smarttags" w:element="place">
        <w:smartTag w:uri="urn:schemas-microsoft-com:office:smarttags" w:element="PlaceName">
          <w:r>
            <w:rPr>
              <w:spacing w:val="-2"/>
            </w:rPr>
            <w:t>MOHAWK</w:t>
          </w:r>
        </w:smartTag>
        <w:r>
          <w:rPr>
            <w:spacing w:val="-2"/>
          </w:rPr>
          <w:t xml:space="preserve"> </w:t>
        </w:r>
        <w:smartTag w:uri="urn:schemas-microsoft-com:office:smarttags" w:element="PlaceType">
          <w:r>
            <w:rPr>
              <w:spacing w:val="-2"/>
            </w:rPr>
            <w:t>VALLEY</w:t>
          </w:r>
        </w:smartTag>
        <w:r>
          <w:rPr>
            <w:spacing w:val="-2"/>
          </w:rPr>
          <w:t xml:space="preserve"> </w:t>
        </w:r>
        <w:smartTag w:uri="urn:schemas-microsoft-com:office:smarttags" w:element="PlaceType">
          <w:r>
            <w:rPr>
              <w:spacing w:val="-2"/>
            </w:rPr>
            <w:t>COMMUNITY COLLEGE</w:t>
          </w:r>
        </w:smartTag>
      </w:smartTag>
      <w:r>
        <w:rPr>
          <w:spacing w:val="-2"/>
        </w:rPr>
        <w:fldChar w:fldCharType="begin"/>
      </w:r>
      <w:r>
        <w:rPr>
          <w:spacing w:val="-2"/>
        </w:rPr>
        <w:instrText xml:space="preserve">PRIVATE </w:instrText>
      </w:r>
      <w:r>
        <w:rPr>
          <w:spacing w:val="-2"/>
        </w:rPr>
        <w:fldChar w:fldCharType="end"/>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r>
      <w:r>
        <w:tab/>
      </w:r>
      <w:r>
        <w:tab/>
        <w:t xml:space="preserve">   </w:t>
      </w:r>
      <w:smartTag w:uri="urn:schemas-microsoft-com:office:smarttags" w:element="place">
        <w:smartTag w:uri="urn:schemas-microsoft-com:office:smarttags" w:element="City">
          <w:r>
            <w:t>UTICA-ROME</w:t>
          </w:r>
        </w:smartTag>
        <w:r>
          <w:t xml:space="preserve">, </w:t>
        </w:r>
        <w:smartTag w:uri="urn:schemas-microsoft-com:office:smarttags" w:element="State">
          <w:r>
            <w:t>NEW YORK</w:t>
          </w:r>
        </w:smartTag>
      </w:smartTag>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center" w:pos="5688"/>
          <w:tab w:val="left" w:pos="5760"/>
        </w:tabs>
        <w:suppressAutoHyphens/>
      </w:pPr>
      <w:r>
        <w:tab/>
        <w:t xml:space="preserve">ENGINEERING TECHNOLOGIES AND THE TRADES DEPARTMENT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jc w:val="center"/>
      </w:pPr>
      <w:r>
        <w:t>COURSE OUTLINE</w:t>
      </w:r>
    </w:p>
    <w:p w:rsidR="00520F48" w:rsidRDefault="00520F48">
      <w:pPr>
        <w:pStyle w:val="TOAHeading"/>
        <w:tabs>
          <w:tab w:val="clear" w:pos="9360"/>
          <w:tab w:val="left" w:pos="0"/>
          <w:tab w:val="left" w:pos="720"/>
          <w:tab w:val="left" w:pos="1872"/>
          <w:tab w:val="left" w:pos="3024"/>
          <w:tab w:val="left" w:pos="4176"/>
          <w:tab w:val="left" w:pos="5328"/>
          <w:tab w:val="left" w:pos="6480"/>
          <w:tab w:val="left" w:pos="7632"/>
          <w:tab w:val="left" w:pos="8784"/>
          <w:tab w:val="left" w:pos="9936"/>
          <w:tab w:val="left" w:pos="11088"/>
        </w:tab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I.   </w:t>
      </w:r>
      <w:r>
        <w:rPr>
          <w:u w:val="single"/>
        </w:rPr>
        <w:t>CATALOG DESCRIPTION</w:t>
      </w:r>
      <w:r>
        <w:t>:</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 xml:space="preserve">CT254 Surveying 4   </w:t>
      </w:r>
      <w:r>
        <w:tab/>
        <w:t xml:space="preserve">     </w:t>
      </w:r>
      <w:r>
        <w:tab/>
        <w:t xml:space="preserve"> C</w:t>
      </w:r>
      <w:r>
        <w:noBreakHyphen/>
        <w:t>0, P</w:t>
      </w:r>
      <w:r>
        <w:noBreakHyphen/>
        <w:t>8, Cr.4</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 xml:space="preserve">    </w:t>
      </w:r>
      <w:r>
        <w:tab/>
        <w:t>This course includes precision calculation techniques with extensive</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ab/>
        <w:t>exposure to statistics, coordinate geometry, 3-D coordinate transformations, tree identification, advanced stakeout and data collection technologies using total stations and Real Time GPS, as well as Computer Assisted and automated</w:t>
      </w:r>
      <w:r w:rsidR="00CE528D">
        <w:t xml:space="preserve"> drafting.  </w:t>
      </w: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EA2EF3">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1440" w:hanging="720"/>
      </w:pPr>
      <w:r>
        <w:t>Prerequisite:</w:t>
      </w:r>
      <w:r>
        <w:tab/>
        <w:t>CT2</w:t>
      </w:r>
      <w:r w:rsidR="00520F48">
        <w:t>53 Surveying 3 or permission of instructor</w:t>
      </w:r>
      <w:r w:rsidR="00520F48">
        <w:tab/>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pPr>
      <w:r>
        <w:tab/>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II.  </w:t>
      </w:r>
      <w:r>
        <w:rPr>
          <w:u w:val="single"/>
        </w:rPr>
        <w:t>MATERIALS</w:t>
      </w:r>
      <w:r>
        <w:t>:</w:t>
      </w:r>
    </w:p>
    <w:p w:rsidR="00520F48" w:rsidRDefault="00520F48">
      <w:pPr>
        <w:pStyle w:val="TOAHeading"/>
        <w:tabs>
          <w:tab w:val="clear" w:pos="9360"/>
          <w:tab w:val="left" w:pos="0"/>
          <w:tab w:val="left" w:pos="720"/>
          <w:tab w:val="left" w:pos="1872"/>
          <w:tab w:val="left" w:pos="3024"/>
          <w:tab w:val="left" w:pos="4176"/>
          <w:tab w:val="left" w:pos="5328"/>
          <w:tab w:val="left" w:pos="6480"/>
          <w:tab w:val="left" w:pos="7632"/>
          <w:tab w:val="left" w:pos="8784"/>
          <w:tab w:val="left" w:pos="9936"/>
          <w:tab w:val="left" w:pos="11088"/>
        </w:tab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Text:</w:t>
      </w:r>
      <w:r>
        <w:tab/>
        <w:t>1)</w:t>
      </w:r>
      <w:r w:rsidR="00034450">
        <w:t xml:space="preserve">  Elementary Surveying, 13</w:t>
      </w:r>
      <w:r>
        <w:rPr>
          <w:vertAlign w:val="superscript"/>
        </w:rPr>
        <w:t>th</w:t>
      </w:r>
      <w:r>
        <w:t xml:space="preserve"> Edition, by Wolf and Ghiliani</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 xml:space="preserve">2)  Trees by </w:t>
      </w:r>
      <w:smartTag w:uri="urn:schemas-microsoft-com:office:smarttags" w:element="place">
        <w:r>
          <w:t>Harlow</w:t>
        </w:r>
      </w:smartTag>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pStyle w:val="TOAHeading"/>
        <w:tabs>
          <w:tab w:val="clear" w:pos="9360"/>
          <w:tab w:val="left" w:pos="0"/>
          <w:tab w:val="left" w:pos="720"/>
          <w:tab w:val="left" w:pos="1872"/>
          <w:tab w:val="left" w:pos="3024"/>
          <w:tab w:val="left" w:pos="4176"/>
          <w:tab w:val="left" w:pos="5328"/>
          <w:tab w:val="left" w:pos="6480"/>
          <w:tab w:val="left" w:pos="7632"/>
          <w:tab w:val="left" w:pos="8784"/>
          <w:tab w:val="left" w:pos="9936"/>
          <w:tab w:val="left" w:pos="11088"/>
        </w:tabs>
      </w:pPr>
      <w:r>
        <w:tab/>
        <w:t xml:space="preserve"> </w:t>
      </w:r>
      <w:r>
        <w:tab/>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III. </w:t>
      </w:r>
      <w:r>
        <w:rPr>
          <w:u w:val="single"/>
        </w:rPr>
        <w:t>COURSE OBJECTIVES</w:t>
      </w:r>
      <w:r>
        <w:t>:</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 xml:space="preserve">   </w:t>
      </w:r>
      <w:r>
        <w:tab/>
        <w:t>The purpose of this course is to familiarize Surveying</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ab/>
        <w:t xml:space="preserve">Technology students with land surveying calculations,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 xml:space="preserve">techniques, and problems not covered in previous courses but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 xml:space="preserve">still found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other states in the United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 xml:space="preserve">   </w:t>
      </w:r>
      <w:r>
        <w:tab/>
        <w:t>States.</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hanging="720"/>
      </w:pPr>
      <w:r>
        <w:t xml:space="preserve">   </w:t>
      </w:r>
      <w:r>
        <w:tab/>
        <w:t xml:space="preserve">Object of the practicum period is to provide intense exposure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r>
        <w:tab/>
        <w:t>to:</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1)   The data reduction/processing of information collected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during Surveying 3.</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2)   The calculation methods used to adjust/utilize</w:t>
      </w:r>
      <w:r w:rsidR="00034450">
        <w:t xml:space="preserve"> and map</w:t>
      </w:r>
      <w:r>
        <w:t xml:space="preserve"> high</w:t>
      </w:r>
      <w:r>
        <w:noBreakHyphen/>
        <w:t xml:space="preserve">order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surveying information.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3)   Higher</w:t>
      </w:r>
      <w:r>
        <w:noBreakHyphen/>
        <w:t xml:space="preserve">order surveying field measurement systems not </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previously covered.</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rPr>
          <w:u w:val="single"/>
        </w:rPr>
      </w:pPr>
      <w:r>
        <w:t xml:space="preserve">IV.  </w:t>
      </w:r>
      <w:r w:rsidR="00CE528D">
        <w:rPr>
          <w:u w:val="single"/>
        </w:rPr>
        <w:t>STUDENT LEARNING OUTCOMES</w:t>
      </w:r>
      <w:r>
        <w:rPr>
          <w:u w:val="single"/>
        </w:rPr>
        <w:t>:</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360"/>
        <w:rPr>
          <w:u w:val="single"/>
        </w:rPr>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360"/>
      </w:pPr>
      <w:r>
        <w:rPr>
          <w:u w:val="single"/>
        </w:rPr>
        <w:t xml:space="preserve">   </w:t>
      </w:r>
    </w:p>
    <w:p w:rsidR="00520F48" w:rsidRDefault="00520F48">
      <w:pPr>
        <w:numPr>
          <w:ilvl w:val="0"/>
          <w:numId w:val="3"/>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Students shall demonstrate hands on proficiency with the use of </w:t>
      </w:r>
      <w:r>
        <w:lastRenderedPageBreak/>
        <w:t>total stations and data collector.</w:t>
      </w:r>
    </w:p>
    <w:p w:rsidR="00CE528D" w:rsidRDefault="00CE528D" w:rsidP="00CE528D">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pPr>
    </w:p>
    <w:p w:rsidR="00520F48" w:rsidRDefault="00520F48">
      <w:pPr>
        <w:numPr>
          <w:ilvl w:val="0"/>
          <w:numId w:val="3"/>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Students shall demonstrate proficiency with Computer Assisted Mapping and automated mapping techniques.</w:t>
      </w:r>
    </w:p>
    <w:p w:rsidR="00CE528D" w:rsidRDefault="00CE528D" w:rsidP="00CE528D">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numPr>
          <w:ilvl w:val="0"/>
          <w:numId w:val="3"/>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Students will learn the statistical analysis of Surveying error, and the methods of adjustment of that error.</w:t>
      </w:r>
    </w:p>
    <w:p w:rsidR="00034450" w:rsidRDefault="00034450" w:rsidP="00034450">
      <w:pPr>
        <w:pStyle w:val="ListParagraph"/>
      </w:pPr>
    </w:p>
    <w:p w:rsidR="00034450" w:rsidRDefault="00034450" w:rsidP="00034450">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1320"/>
      </w:pPr>
    </w:p>
    <w:p w:rsidR="00520F48" w:rsidRDefault="00520F48">
      <w:pPr>
        <w:numPr>
          <w:ilvl w:val="0"/>
          <w:numId w:val="3"/>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Students will learn the basic techniques of Real Time GPS surveying.</w:t>
      </w:r>
    </w:p>
    <w:p w:rsidR="00CE528D" w:rsidRDefault="00CE528D" w:rsidP="00CE528D">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CE528D" w:rsidRDefault="00CE528D" w:rsidP="00CE528D">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pPr>
    </w:p>
    <w:p w:rsidR="00520F48" w:rsidRDefault="00520F48">
      <w:pPr>
        <w:numPr>
          <w:ilvl w:val="0"/>
          <w:numId w:val="3"/>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Students will obtain a basic background in dendrology and tree identification.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ind w:left="720"/>
      </w:pPr>
    </w:p>
    <w:p w:rsidR="00520F48" w:rsidRDefault="00403EDA">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V.</w:t>
      </w:r>
      <w:r>
        <w:tab/>
      </w:r>
      <w:r>
        <w:rPr>
          <w:u w:val="single"/>
        </w:rPr>
        <w:t>DETAILED COURSE OUTLINES</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rsidRPr="00403EDA">
        <w:rPr>
          <w:u w:val="single"/>
        </w:rPr>
        <w:t>Week</w:t>
      </w:r>
      <w:r>
        <w:t xml:space="preserve">   </w:t>
      </w:r>
      <w:r w:rsidRPr="00403EDA">
        <w:rPr>
          <w:u w:val="single"/>
        </w:rPr>
        <w:t>Topic</w:t>
      </w:r>
      <w:r>
        <w:t xml:space="preserve">         </w:t>
      </w:r>
      <w:r w:rsidRPr="00403EDA">
        <w:rPr>
          <w:u w:val="single"/>
        </w:rPr>
        <w:t>Reading</w:t>
      </w:r>
      <w:r>
        <w:t xml:space="preserve">         </w:t>
      </w:r>
      <w:r w:rsidRPr="00403EDA">
        <w:rPr>
          <w:u w:val="single"/>
        </w:rPr>
        <w:t>Homework</w:t>
      </w:r>
      <w:r>
        <w:t xml:space="preserve">          </w:t>
      </w:r>
      <w:r w:rsidR="00652188">
        <w:t xml:space="preserve">       </w:t>
      </w:r>
      <w:r w:rsidR="00652188" w:rsidRPr="00403EDA">
        <w:rPr>
          <w:u w:val="single"/>
        </w:rPr>
        <w:t xml:space="preserve">Lab </w:t>
      </w:r>
      <w:r w:rsidR="00652188">
        <w:t xml:space="preserve"> (schedule will</w:t>
      </w:r>
      <w:r>
        <w:t xml:space="preserve"> vary)</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1      Error     </w:t>
      </w:r>
      <w:r w:rsidR="00652188">
        <w:t xml:space="preserve">   Chapter 3      C3, </w:t>
      </w:r>
      <w:r w:rsidR="00EB3B36">
        <w:t>2,3,6,11,16,25a,27a</w:t>
      </w:r>
      <w:r>
        <w:t xml:space="preserve">    </w:t>
      </w:r>
      <w:r w:rsidR="00652188">
        <w:t xml:space="preserve">     </w:t>
      </w:r>
      <w:r>
        <w:t>Analysis of Sunshots</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2      EDM’s        Chapter 6      </w:t>
      </w:r>
      <w:r w:rsidR="00EB3B36">
        <w:t xml:space="preserve">C6, 1,20,24,27,37     </w:t>
      </w:r>
      <w:r>
        <w:t xml:space="preserve">      Total Station Calibration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3      Triangulation/Trilateration </w:t>
      </w:r>
      <w:r w:rsidR="00EB3B36">
        <w:t xml:space="preserve"> C19 to section 13.</w:t>
      </w:r>
      <w:r w:rsidR="00652188">
        <w:t xml:space="preserve"> TBA</w:t>
      </w:r>
      <w:r>
        <w:t xml:space="preserve">  Deed Research</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4      Total Stations  Chapter 8    </w:t>
      </w:r>
      <w:r w:rsidR="00EB3B36">
        <w:t>C8, 3-8,12,20,30,31</w:t>
      </w:r>
      <w:r>
        <w:t xml:space="preserve">    </w:t>
      </w:r>
      <w:r w:rsidR="00A118C3">
        <w:t xml:space="preserve">    Test one, Intro to Carlson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5      Coordinate Geometry  Chapter 11   C11,1,7,9,1</w:t>
      </w:r>
      <w:r w:rsidR="00A118C3">
        <w:t>5          Stakeout of Carlson</w:t>
      </w:r>
      <w:r>
        <w:t xml:space="preserve"> Lab</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6      “          “                   C11, 17,18,21,36,37      Intro to Data Collection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7      Automated Mapping  Handouts    Mining Claims Lab      </w:t>
      </w:r>
      <w:r w:rsidR="00CE528D">
        <w:t xml:space="preserve"> </w:t>
      </w:r>
      <w:r>
        <w:t xml:space="preserve"> Project Reconnaisance</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8      Line Fitting  Chapter 21       Per handout              Midterm Examination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9      Data Collection  Handouts      per handout</w:t>
      </w:r>
      <w:r w:rsidR="00CE528D">
        <w:t xml:space="preserve">              Automated Topography</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10-11  Fieldwork on Class Project                          </w:t>
      </w:r>
      <w:r w:rsidR="00CE528D">
        <w:t xml:space="preserve"> </w:t>
      </w:r>
      <w:r>
        <w:t xml:space="preserve">   Data Collection and Reduction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numPr>
          <w:ilvl w:val="1"/>
          <w:numId w:val="4"/>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 Office work and Mapping of Class Project                CAD Mapping, Test Two</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034450">
      <w:pPr>
        <w:numPr>
          <w:ilvl w:val="0"/>
          <w:numId w:val="4"/>
        </w:num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Tree Identification</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 xml:space="preserve">14    Tree Identification       </w:t>
      </w:r>
      <w:r w:rsidR="00652188">
        <w:t xml:space="preserve">    </w:t>
      </w:r>
      <w:smartTag w:uri="urn:schemas-microsoft-com:office:smarttags" w:element="place">
        <w:r>
          <w:t>Harlow</w:t>
        </w:r>
      </w:smartTag>
      <w:r>
        <w:t>, 1</w:t>
      </w:r>
      <w:r>
        <w:rPr>
          <w:vertAlign w:val="superscript"/>
        </w:rPr>
        <w:t>st</w:t>
      </w:r>
      <w:r w:rsidR="00944B2B">
        <w:t xml:space="preserve"> half           </w:t>
      </w:r>
      <w:r>
        <w:t xml:space="preserve"> RTK lab</w:t>
      </w:r>
      <w:r w:rsidR="00652188">
        <w:t xml:space="preserve"> </w:t>
      </w:r>
      <w:r w:rsidR="00652188">
        <w:lastRenderedPageBreak/>
        <w:t>(hopefully)</w:t>
      </w: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520F48" w:rsidRDefault="00944B2B">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15</w:t>
      </w:r>
      <w:r w:rsidR="00520F48">
        <w:t xml:space="preserve">     Course Review                                           Final Exam </w:t>
      </w:r>
    </w:p>
    <w:p w:rsidR="00944B2B" w:rsidRDefault="00944B2B">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944B2B" w:rsidRDefault="00944B2B">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944B2B" w:rsidRDefault="00944B2B">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r>
        <w:t>It needs to be emphasized that the actual lab schedule will differ greatly from this outline, due to the nature of the class project and weather limitations.</w:t>
      </w:r>
    </w:p>
    <w:p w:rsidR="008B1B01" w:rsidRDefault="008B1B01">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897C3B" w:rsidRDefault="008B1B01" w:rsidP="00897C3B">
      <w:pPr>
        <w:jc w:val="center"/>
        <w:rPr>
          <w:b/>
          <w:sz w:val="24"/>
          <w:u w:val="single"/>
        </w:rPr>
      </w:pPr>
      <w:r>
        <w:br w:type="page"/>
      </w:r>
      <w:r w:rsidR="00897C3B">
        <w:rPr>
          <w:b/>
          <w:sz w:val="24"/>
          <w:u w:val="single"/>
        </w:rPr>
        <w:lastRenderedPageBreak/>
        <w:t>DISABILITY STATEMENT</w:t>
      </w:r>
    </w:p>
    <w:p w:rsidR="00897C3B" w:rsidRDefault="00897C3B" w:rsidP="00897C3B">
      <w:pPr>
        <w:jc w:val="both"/>
        <w:rPr>
          <w:sz w:val="24"/>
        </w:rPr>
      </w:pPr>
    </w:p>
    <w:p w:rsidR="00897C3B" w:rsidRDefault="00897C3B" w:rsidP="00897C3B">
      <w:pPr>
        <w:jc w:val="both"/>
        <w:rPr>
          <w:sz w:val="24"/>
        </w:rPr>
      </w:pPr>
      <w:r>
        <w:rPr>
          <w:sz w:val="24"/>
        </w:rPr>
        <w:t xml:space="preserve">I would appreciate hearing from anyone in the class who has any type of disability (e.g., physical, learning, psychiatric, vision, hearing, etc.) which may require some special accommodation.  Please see me during my office hours so that we can discuss your needs. Before services can begin, you must also contact Lynn Igoe, Coordinator of Disability Services, 792-5413 (Voice or TTY), or the college Learning and Assistive Technology Specialist,731-5702; both are located in Room 153 of the Academic Building on the Utica Campus. </w:t>
      </w:r>
      <w:r>
        <w:rPr>
          <w:b/>
          <w:sz w:val="24"/>
        </w:rPr>
        <w:t xml:space="preserve">(For classes on the </w:t>
      </w:r>
      <w:smartTag w:uri="urn:schemas-microsoft-com:office:smarttags" w:element="place">
        <w:smartTag w:uri="urn:schemas-microsoft-com:office:smarttags" w:element="City">
          <w:r>
            <w:rPr>
              <w:b/>
              <w:sz w:val="24"/>
            </w:rPr>
            <w:t>Rome</w:t>
          </w:r>
        </w:smartTag>
      </w:smartTag>
      <w:r>
        <w:rPr>
          <w:b/>
          <w:sz w:val="24"/>
        </w:rPr>
        <w:t xml:space="preserve"> Campus, the contact person is </w:t>
      </w:r>
      <w:smartTag w:uri="urn:schemas-microsoft-com:office:smarttags" w:element="PersonName">
        <w:r>
          <w:rPr>
            <w:b/>
            <w:sz w:val="24"/>
          </w:rPr>
          <w:t>Michael Badolato</w:t>
        </w:r>
      </w:smartTag>
      <w:r>
        <w:rPr>
          <w:b/>
          <w:sz w:val="24"/>
        </w:rPr>
        <w:t xml:space="preserve">, PC A30, 334-7718).  </w:t>
      </w:r>
      <w:r>
        <w:rPr>
          <w:sz w:val="24"/>
        </w:rPr>
        <w:t>They are the staff members who review your documentation, determine eligibility for accommodations, and help determine what those accommodations will be.</w:t>
      </w:r>
    </w:p>
    <w:p w:rsidR="008B1B01" w:rsidRDefault="008B1B01" w:rsidP="00897C3B">
      <w:pPr>
        <w:pStyle w:val="Title"/>
        <w:ind w:left="2880" w:right="-1800" w:firstLine="720"/>
        <w:jc w:val="left"/>
      </w:pPr>
    </w:p>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p w:rsidR="00B954AF" w:rsidRDefault="00B954AF" w:rsidP="00B954AF">
      <w:pPr>
        <w:pStyle w:val="Heading2"/>
        <w:rPr>
          <w:b/>
        </w:rPr>
        <w:sectPr w:rsidR="00B954AF" w:rsidSect="008B1B01">
          <w:endnotePr>
            <w:numFmt w:val="decimal"/>
          </w:endnotePr>
          <w:pgSz w:w="12240" w:h="15840" w:code="1"/>
          <w:pgMar w:top="1440" w:right="1440" w:bottom="1440" w:left="1440" w:header="720" w:footer="720" w:gutter="0"/>
          <w:cols w:space="720"/>
          <w:noEndnote/>
        </w:sectPr>
      </w:pPr>
    </w:p>
    <w:p w:rsidR="00D94152" w:rsidRPr="00D94152" w:rsidRDefault="00D94152" w:rsidP="00D94152">
      <w:pPr>
        <w:pStyle w:val="Heading1"/>
        <w:rPr>
          <w:sz w:val="24"/>
          <w:szCs w:val="24"/>
        </w:rPr>
      </w:pPr>
      <w:r w:rsidRPr="00D94152">
        <w:rPr>
          <w:sz w:val="24"/>
          <w:szCs w:val="24"/>
        </w:rPr>
        <w:lastRenderedPageBreak/>
        <w:t>COURSE NAME:</w:t>
      </w:r>
      <w:r w:rsidRPr="00D94152">
        <w:rPr>
          <w:sz w:val="24"/>
          <w:szCs w:val="24"/>
        </w:rPr>
        <w:tab/>
      </w:r>
      <w:r w:rsidRPr="00AD7B3F">
        <w:rPr>
          <w:sz w:val="24"/>
          <w:szCs w:val="24"/>
          <w:u w:val="single"/>
        </w:rPr>
        <w:t>___CT254 ____Surveying 4_________________________________________</w:t>
      </w:r>
      <w:r w:rsidR="00006351">
        <w:rPr>
          <w:sz w:val="24"/>
          <w:szCs w:val="24"/>
          <w:u w:val="single"/>
        </w:rPr>
        <w:t>________________________</w:t>
      </w:r>
      <w:r w:rsidRPr="00D94152">
        <w:rPr>
          <w:sz w:val="24"/>
          <w:szCs w:val="24"/>
        </w:rPr>
        <w:t xml:space="preserve"> </w:t>
      </w:r>
    </w:p>
    <w:p w:rsidR="00AD7B3F" w:rsidRDefault="00AD7B3F" w:rsidP="00B954AF">
      <w:pPr>
        <w:pStyle w:val="Heading2"/>
        <w:rPr>
          <w:b/>
        </w:rPr>
      </w:pPr>
    </w:p>
    <w:p w:rsidR="00B954AF" w:rsidRDefault="00B954AF" w:rsidP="00B954AF">
      <w:pPr>
        <w:pStyle w:val="Heading2"/>
        <w:rPr>
          <w:b/>
        </w:rPr>
      </w:pPr>
      <w:r>
        <w:rPr>
          <w:b/>
        </w:rPr>
        <w:t xml:space="preserve">DATE          FACULTY NAME         CHANGE                       INPUT     </w:t>
      </w:r>
      <w:r>
        <w:rPr>
          <w:b/>
        </w:rPr>
        <w:tab/>
        <w:t xml:space="preserve">           </w:t>
      </w:r>
      <w:r>
        <w:rPr>
          <w:b/>
        </w:rPr>
        <w:tab/>
        <w:t>MEASUREMENT</w:t>
      </w:r>
      <w:r>
        <w:rPr>
          <w:b/>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970"/>
        <w:gridCol w:w="2700"/>
        <w:gridCol w:w="2970"/>
        <w:gridCol w:w="1800"/>
        <w:gridCol w:w="1260"/>
      </w:tblGrid>
      <w:tr w:rsidR="00B954AF" w:rsidTr="00140576">
        <w:tc>
          <w:tcPr>
            <w:tcW w:w="1368" w:type="dxa"/>
          </w:tcPr>
          <w:p w:rsidR="00B954AF" w:rsidRDefault="00A34EAD" w:rsidP="00140576">
            <w:r>
              <w:t>2007</w:t>
            </w:r>
          </w:p>
        </w:tc>
        <w:tc>
          <w:tcPr>
            <w:tcW w:w="1440" w:type="dxa"/>
          </w:tcPr>
          <w:p w:rsidR="00B954AF" w:rsidRDefault="00A34EAD" w:rsidP="00140576">
            <w:r>
              <w:t>Chace</w:t>
            </w:r>
          </w:p>
        </w:tc>
        <w:tc>
          <w:tcPr>
            <w:tcW w:w="2970" w:type="dxa"/>
          </w:tcPr>
          <w:p w:rsidR="00B954AF" w:rsidRDefault="00A34EAD" w:rsidP="00140576">
            <w:r>
              <w:t>New XYZ works data collectors.</w:t>
            </w:r>
          </w:p>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A34EAD" w:rsidP="00140576">
            <w:r>
              <w:t>2009</w:t>
            </w:r>
          </w:p>
        </w:tc>
        <w:tc>
          <w:tcPr>
            <w:tcW w:w="1440" w:type="dxa"/>
          </w:tcPr>
          <w:p w:rsidR="00B954AF" w:rsidRDefault="00A34EAD" w:rsidP="00140576">
            <w:r>
              <w:t>Chace</w:t>
            </w:r>
          </w:p>
        </w:tc>
        <w:tc>
          <w:tcPr>
            <w:tcW w:w="2970" w:type="dxa"/>
          </w:tcPr>
          <w:p w:rsidR="00B954AF" w:rsidRDefault="00A34EAD" w:rsidP="00140576">
            <w:r>
              <w:t>Robotic Total Station Demo.</w:t>
            </w:r>
          </w:p>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B954AF" w:rsidTr="00140576">
        <w:tc>
          <w:tcPr>
            <w:tcW w:w="1368" w:type="dxa"/>
          </w:tcPr>
          <w:p w:rsidR="00B954AF" w:rsidRDefault="00B954AF" w:rsidP="00140576"/>
        </w:tc>
        <w:tc>
          <w:tcPr>
            <w:tcW w:w="1440" w:type="dxa"/>
          </w:tcPr>
          <w:p w:rsidR="00B954AF" w:rsidRDefault="00B954AF" w:rsidP="00140576"/>
        </w:tc>
        <w:tc>
          <w:tcPr>
            <w:tcW w:w="2970" w:type="dxa"/>
          </w:tcPr>
          <w:p w:rsidR="00B954AF" w:rsidRDefault="00B954AF" w:rsidP="00140576"/>
        </w:tc>
        <w:tc>
          <w:tcPr>
            <w:tcW w:w="2700" w:type="dxa"/>
          </w:tcPr>
          <w:p w:rsidR="00B954AF" w:rsidRDefault="00B954AF" w:rsidP="00140576"/>
        </w:tc>
        <w:tc>
          <w:tcPr>
            <w:tcW w:w="2970" w:type="dxa"/>
          </w:tcPr>
          <w:p w:rsidR="00B954AF" w:rsidRDefault="00B954AF" w:rsidP="00140576"/>
        </w:tc>
        <w:tc>
          <w:tcPr>
            <w:tcW w:w="1800" w:type="dxa"/>
          </w:tcPr>
          <w:p w:rsidR="00B954AF" w:rsidRDefault="00B954AF" w:rsidP="00140576"/>
        </w:tc>
        <w:tc>
          <w:tcPr>
            <w:tcW w:w="1260" w:type="dxa"/>
          </w:tcPr>
          <w:p w:rsidR="00B954AF" w:rsidRDefault="00B954AF" w:rsidP="00140576"/>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r w:rsidR="00D94152" w:rsidTr="00D94152">
        <w:tc>
          <w:tcPr>
            <w:tcW w:w="1368"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44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7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297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800" w:type="dxa"/>
            <w:tcBorders>
              <w:top w:val="single" w:sz="4" w:space="0" w:color="auto"/>
              <w:left w:val="single" w:sz="4" w:space="0" w:color="auto"/>
              <w:bottom w:val="single" w:sz="4" w:space="0" w:color="auto"/>
              <w:right w:val="single" w:sz="4" w:space="0" w:color="auto"/>
            </w:tcBorders>
          </w:tcPr>
          <w:p w:rsidR="00D94152" w:rsidRDefault="00D94152" w:rsidP="00AE19F2"/>
        </w:tc>
        <w:tc>
          <w:tcPr>
            <w:tcW w:w="1260" w:type="dxa"/>
            <w:tcBorders>
              <w:top w:val="single" w:sz="4" w:space="0" w:color="auto"/>
              <w:left w:val="single" w:sz="4" w:space="0" w:color="auto"/>
              <w:bottom w:val="single" w:sz="4" w:space="0" w:color="auto"/>
              <w:right w:val="single" w:sz="4" w:space="0" w:color="auto"/>
            </w:tcBorders>
          </w:tcPr>
          <w:p w:rsidR="00D94152" w:rsidRDefault="00D94152" w:rsidP="00AE19F2"/>
        </w:tc>
      </w:tr>
    </w:tbl>
    <w:p w:rsidR="00520F48" w:rsidRDefault="00520F48">
      <w:pPr>
        <w:tabs>
          <w:tab w:val="left" w:pos="0"/>
          <w:tab w:val="left" w:pos="720"/>
          <w:tab w:val="left" w:pos="1872"/>
          <w:tab w:val="left" w:pos="3024"/>
          <w:tab w:val="left" w:pos="4176"/>
          <w:tab w:val="left" w:pos="5328"/>
          <w:tab w:val="left" w:pos="6480"/>
          <w:tab w:val="left" w:pos="7632"/>
          <w:tab w:val="left" w:pos="8784"/>
          <w:tab w:val="left" w:pos="9936"/>
          <w:tab w:val="left" w:pos="11088"/>
        </w:tabs>
        <w:suppressAutoHyphens/>
      </w:pPr>
    </w:p>
    <w:sectPr w:rsidR="00520F48" w:rsidSect="00B954AF">
      <w:endnotePr>
        <w:numFmt w:val="decimal"/>
      </w:endnotePr>
      <w:pgSz w:w="1584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1F" w:rsidRDefault="000B021F">
      <w:pPr>
        <w:spacing w:line="20" w:lineRule="exact"/>
        <w:rPr>
          <w:sz w:val="24"/>
        </w:rPr>
      </w:pPr>
    </w:p>
  </w:endnote>
  <w:endnote w:type="continuationSeparator" w:id="0">
    <w:p w:rsidR="000B021F" w:rsidRDefault="000B021F">
      <w:r>
        <w:rPr>
          <w:sz w:val="24"/>
        </w:rPr>
        <w:t xml:space="preserve"> </w:t>
      </w:r>
    </w:p>
  </w:endnote>
  <w:endnote w:type="continuationNotice" w:id="1">
    <w:p w:rsidR="000B021F" w:rsidRDefault="000B02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1F" w:rsidRDefault="000B021F">
      <w:r>
        <w:rPr>
          <w:sz w:val="24"/>
        </w:rPr>
        <w:separator/>
      </w:r>
    </w:p>
  </w:footnote>
  <w:footnote w:type="continuationSeparator" w:id="0">
    <w:p w:rsidR="000B021F" w:rsidRDefault="000B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94E"/>
    <w:multiLevelType w:val="hybridMultilevel"/>
    <w:tmpl w:val="BD701204"/>
    <w:lvl w:ilvl="0" w:tplc="AA364926">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576F4C"/>
    <w:multiLevelType w:val="hybridMultilevel"/>
    <w:tmpl w:val="1D22F742"/>
    <w:lvl w:ilvl="0" w:tplc="047A3CDC">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D07FD8"/>
    <w:multiLevelType w:val="multilevel"/>
    <w:tmpl w:val="95847DEA"/>
    <w:lvl w:ilvl="0">
      <w:start w:val="12"/>
      <w:numFmt w:val="decimal"/>
      <w:lvlText w:val="%1"/>
      <w:lvlJc w:val="left"/>
      <w:pPr>
        <w:tabs>
          <w:tab w:val="num" w:pos="840"/>
        </w:tabs>
        <w:ind w:left="840" w:hanging="840"/>
      </w:pPr>
      <w:rPr>
        <w:rFonts w:hint="default"/>
      </w:rPr>
    </w:lvl>
    <w:lvl w:ilvl="1">
      <w:start w:val="1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4AC0924"/>
    <w:multiLevelType w:val="hybridMultilevel"/>
    <w:tmpl w:val="BF3294D4"/>
    <w:lvl w:ilvl="0" w:tplc="2C60CED8">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8D"/>
    <w:rsid w:val="00006351"/>
    <w:rsid w:val="00034450"/>
    <w:rsid w:val="000B021F"/>
    <w:rsid w:val="000B19E2"/>
    <w:rsid w:val="00140576"/>
    <w:rsid w:val="0029012C"/>
    <w:rsid w:val="00403EDA"/>
    <w:rsid w:val="004E5C4D"/>
    <w:rsid w:val="004F3F9B"/>
    <w:rsid w:val="00520F48"/>
    <w:rsid w:val="005249CD"/>
    <w:rsid w:val="00524AFD"/>
    <w:rsid w:val="00575F67"/>
    <w:rsid w:val="005B29A5"/>
    <w:rsid w:val="005B654C"/>
    <w:rsid w:val="00652188"/>
    <w:rsid w:val="00785EEC"/>
    <w:rsid w:val="00786972"/>
    <w:rsid w:val="007C110A"/>
    <w:rsid w:val="007F37F4"/>
    <w:rsid w:val="008125B9"/>
    <w:rsid w:val="00897C3B"/>
    <w:rsid w:val="008B1B01"/>
    <w:rsid w:val="009222C1"/>
    <w:rsid w:val="00944B2B"/>
    <w:rsid w:val="00992007"/>
    <w:rsid w:val="00A118C3"/>
    <w:rsid w:val="00A34EAD"/>
    <w:rsid w:val="00A84CA3"/>
    <w:rsid w:val="00AD7B3F"/>
    <w:rsid w:val="00AE19F2"/>
    <w:rsid w:val="00B954AF"/>
    <w:rsid w:val="00CE528D"/>
    <w:rsid w:val="00D94152"/>
    <w:rsid w:val="00DE4100"/>
    <w:rsid w:val="00EA2EF3"/>
    <w:rsid w:val="00EB3B36"/>
    <w:rsid w:val="00F1147E"/>
    <w:rsid w:val="00F37F5E"/>
    <w:rsid w:val="00FC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rsid w:val="00D941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54AF"/>
    <w:pPr>
      <w:keepNext/>
      <w:widowControl/>
      <w:outlineLvl w:val="1"/>
    </w:pPr>
    <w:rPr>
      <w:rFonts w:ascii="Times New Roman" w:hAnsi="Times New Roman"/>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rsid w:val="008B1B01"/>
    <w:pPr>
      <w:widowControl/>
      <w:ind w:left="1728" w:right="1728"/>
      <w:jc w:val="center"/>
    </w:pPr>
    <w:rPr>
      <w:rFonts w:ascii="Times New Roman" w:hAnsi="Times New Roman"/>
      <w:snapToGrid/>
      <w:sz w:val="24"/>
      <w:u w:val="single"/>
    </w:rPr>
  </w:style>
  <w:style w:type="paragraph" w:styleId="ListParagraph">
    <w:name w:val="List Paragraph"/>
    <w:basedOn w:val="Normal"/>
    <w:uiPriority w:val="34"/>
    <w:qFormat/>
    <w:rsid w:val="00034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rsid w:val="00D941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54AF"/>
    <w:pPr>
      <w:keepNext/>
      <w:widowControl/>
      <w:outlineLvl w:val="1"/>
    </w:pPr>
    <w:rPr>
      <w:rFonts w:ascii="Times New Roman" w:hAnsi="Times New Roman"/>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rsid w:val="008B1B01"/>
    <w:pPr>
      <w:widowControl/>
      <w:ind w:left="1728" w:right="1728"/>
      <w:jc w:val="center"/>
    </w:pPr>
    <w:rPr>
      <w:rFonts w:ascii="Times New Roman" w:hAnsi="Times New Roman"/>
      <w:snapToGrid/>
      <w:sz w:val="24"/>
      <w:u w:val="single"/>
    </w:rPr>
  </w:style>
  <w:style w:type="paragraph" w:styleId="ListParagraph">
    <w:name w:val="List Paragraph"/>
    <w:basedOn w:val="Normal"/>
    <w:uiPriority w:val="34"/>
    <w:qFormat/>
    <w:rsid w:val="0003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MVCC</dc:creator>
  <cp:lastModifiedBy>Windows User</cp:lastModifiedBy>
  <cp:revision>2</cp:revision>
  <cp:lastPrinted>2006-01-10T16:19:00Z</cp:lastPrinted>
  <dcterms:created xsi:type="dcterms:W3CDTF">2013-05-17T17:38:00Z</dcterms:created>
  <dcterms:modified xsi:type="dcterms:W3CDTF">2013-05-17T17:38:00Z</dcterms:modified>
</cp:coreProperties>
</file>