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4E" w:rsidRPr="008648A0" w:rsidRDefault="00E1324E" w:rsidP="00A35E8D">
      <w:pPr>
        <w:pStyle w:val="Default"/>
        <w:jc w:val="center"/>
        <w:rPr>
          <w:rFonts w:ascii="Times New Roman" w:hAnsi="Times New Roman"/>
          <w:b/>
          <w:szCs w:val="24"/>
        </w:rPr>
      </w:pPr>
      <w:r w:rsidRPr="008648A0">
        <w:rPr>
          <w:rFonts w:ascii="Times New Roman" w:hAnsi="Times New Roman"/>
          <w:b/>
          <w:szCs w:val="24"/>
        </w:rPr>
        <w:t>Mohawk Valley Community College</w:t>
      </w:r>
    </w:p>
    <w:p w:rsidR="00A35E8D" w:rsidRDefault="008648A0" w:rsidP="00A35E8D">
      <w:pPr>
        <w:pStyle w:val="Defaul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Department for Education &amp; Language Studies</w:t>
      </w:r>
    </w:p>
    <w:p w:rsidR="008F65E9" w:rsidRPr="008648A0" w:rsidRDefault="008F65E9" w:rsidP="00A35E8D">
      <w:pPr>
        <w:pStyle w:val="Defaul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Course Outline</w:t>
      </w:r>
    </w:p>
    <w:p w:rsidR="00A35E8D" w:rsidRPr="003E547F" w:rsidRDefault="00A35E8D" w:rsidP="00A35E8D">
      <w:pPr>
        <w:pStyle w:val="Default"/>
        <w:jc w:val="center"/>
        <w:rPr>
          <w:rFonts w:ascii="Times New Roman" w:hAnsi="Times New Roman"/>
          <w:szCs w:val="24"/>
        </w:rPr>
      </w:pPr>
    </w:p>
    <w:p w:rsidR="00A35E8D" w:rsidRDefault="008648A0" w:rsidP="00A35E8D">
      <w:pPr>
        <w:pStyle w:val="Defaul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Course Title:  </w:t>
      </w:r>
      <w:r w:rsidR="00A35E8D" w:rsidRPr="00892C7F">
        <w:rPr>
          <w:rFonts w:ascii="Times New Roman" w:hAnsi="Times New Roman"/>
          <w:b/>
          <w:szCs w:val="24"/>
        </w:rPr>
        <w:t xml:space="preserve">EI 120 Processing Skills and Discourse Analysis </w:t>
      </w:r>
      <w:r w:rsidR="00F573E0">
        <w:rPr>
          <w:rFonts w:ascii="Times New Roman" w:hAnsi="Times New Roman"/>
          <w:b/>
          <w:szCs w:val="24"/>
        </w:rPr>
        <w:tab/>
      </w:r>
      <w:r w:rsidR="00EE053E">
        <w:rPr>
          <w:rFonts w:ascii="Times New Roman" w:hAnsi="Times New Roman"/>
          <w:b/>
          <w:szCs w:val="24"/>
        </w:rPr>
        <w:tab/>
      </w:r>
      <w:r w:rsidR="00C67D49">
        <w:rPr>
          <w:rFonts w:ascii="Times New Roman" w:hAnsi="Times New Roman"/>
          <w:b/>
          <w:szCs w:val="24"/>
        </w:rPr>
        <w:t>C-4, Cr-4</w:t>
      </w:r>
    </w:p>
    <w:p w:rsidR="00EE053E" w:rsidRPr="00987AEF" w:rsidRDefault="00EE053E" w:rsidP="00A35E8D">
      <w:pPr>
        <w:pStyle w:val="Default"/>
        <w:rPr>
          <w:rFonts w:ascii="Times New Roman" w:hAnsi="Times New Roman"/>
          <w:b/>
          <w:szCs w:val="24"/>
        </w:rPr>
      </w:pPr>
    </w:p>
    <w:p w:rsidR="00A35E8D" w:rsidRPr="003E547F" w:rsidRDefault="00A35E8D" w:rsidP="00A35E8D">
      <w:pPr>
        <w:pStyle w:val="Default"/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b/>
          <w:szCs w:val="24"/>
          <w:u w:val="single"/>
        </w:rPr>
        <w:t>Course Description</w:t>
      </w:r>
      <w:r w:rsidRPr="003E547F">
        <w:rPr>
          <w:rFonts w:ascii="Times New Roman" w:hAnsi="Times New Roman"/>
          <w:b/>
          <w:szCs w:val="24"/>
        </w:rPr>
        <w:t>:</w:t>
      </w:r>
    </w:p>
    <w:p w:rsidR="003E1C49" w:rsidRPr="00FD4A94" w:rsidRDefault="00A35E8D" w:rsidP="00A35E8D">
      <w:pPr>
        <w:rPr>
          <w:rStyle w:val="Normal1"/>
          <w:rFonts w:ascii="Times New Roman" w:hAnsi="Times New Roman"/>
          <w:b/>
          <w:sz w:val="24"/>
          <w:szCs w:val="24"/>
        </w:rPr>
      </w:pPr>
      <w:r w:rsidRPr="00FD4A94">
        <w:rPr>
          <w:rStyle w:val="Normal1"/>
          <w:rFonts w:ascii="Times New Roman" w:hAnsi="Times New Roman"/>
          <w:sz w:val="24"/>
          <w:szCs w:val="24"/>
        </w:rPr>
        <w:t xml:space="preserve">This course introduces the </w:t>
      </w:r>
      <w:r w:rsidR="00BC1260" w:rsidRPr="00FD4A94">
        <w:rPr>
          <w:rStyle w:val="Normal1"/>
          <w:rFonts w:ascii="Times New Roman" w:hAnsi="Times New Roman"/>
          <w:sz w:val="24"/>
          <w:szCs w:val="24"/>
        </w:rPr>
        <w:t>mental processing</w:t>
      </w:r>
      <w:r w:rsidRPr="00FD4A94">
        <w:rPr>
          <w:rStyle w:val="Normal1"/>
          <w:rFonts w:ascii="Times New Roman" w:hAnsi="Times New Roman"/>
          <w:sz w:val="24"/>
          <w:szCs w:val="24"/>
        </w:rPr>
        <w:t xml:space="preserve"> skills (pre-interpreting skills) </w:t>
      </w:r>
      <w:r w:rsidR="00BC1260" w:rsidRPr="00FD4A94">
        <w:rPr>
          <w:rStyle w:val="Normal1"/>
          <w:rFonts w:ascii="Times New Roman" w:hAnsi="Times New Roman"/>
          <w:sz w:val="24"/>
          <w:szCs w:val="24"/>
        </w:rPr>
        <w:t>of consecutive and simultaneous interpretation and an in-depth look at the interpreter as a bicultural/bilingual mediator.</w:t>
      </w:r>
      <w:r w:rsidRPr="00FD4A94">
        <w:rPr>
          <w:rStyle w:val="Normal1"/>
          <w:rFonts w:ascii="Times New Roman" w:hAnsi="Times New Roman"/>
          <w:sz w:val="24"/>
          <w:szCs w:val="24"/>
        </w:rPr>
        <w:t xml:space="preserve"> It includes an overview of </w:t>
      </w:r>
      <w:r w:rsidR="00BC1260" w:rsidRPr="00FD4A94">
        <w:rPr>
          <w:rStyle w:val="Normal1"/>
          <w:rFonts w:ascii="Times New Roman" w:hAnsi="Times New Roman"/>
          <w:sz w:val="24"/>
          <w:szCs w:val="24"/>
        </w:rPr>
        <w:t>the theoretical models of interpretation, skill development activities, and practice activities.</w:t>
      </w:r>
      <w:r w:rsidRPr="00FD4A94">
        <w:rPr>
          <w:rStyle w:val="Normal1"/>
          <w:rFonts w:ascii="Times New Roman" w:hAnsi="Times New Roman"/>
          <w:sz w:val="24"/>
          <w:szCs w:val="24"/>
        </w:rPr>
        <w:t xml:space="preserve">  </w:t>
      </w:r>
      <w:r w:rsidR="00446FAE" w:rsidRPr="00FD4A94">
        <w:rPr>
          <w:rStyle w:val="Normal1"/>
          <w:rFonts w:ascii="Times New Roman" w:hAnsi="Times New Roman"/>
          <w:sz w:val="24"/>
          <w:szCs w:val="24"/>
        </w:rPr>
        <w:t>Inte</w:t>
      </w:r>
      <w:r w:rsidR="00F00A74" w:rsidRPr="00FD4A94">
        <w:rPr>
          <w:rStyle w:val="Normal1"/>
          <w:rFonts w:ascii="Times New Roman" w:hAnsi="Times New Roman"/>
          <w:sz w:val="24"/>
          <w:szCs w:val="24"/>
        </w:rPr>
        <w:t>rpreting theory, visualization, l</w:t>
      </w:r>
      <w:r w:rsidR="00446FAE" w:rsidRPr="00FD4A94">
        <w:rPr>
          <w:rStyle w:val="Normal1"/>
          <w:rFonts w:ascii="Times New Roman" w:hAnsi="Times New Roman"/>
          <w:sz w:val="24"/>
          <w:szCs w:val="24"/>
        </w:rPr>
        <w:t xml:space="preserve">istening and comprehension, shadowing, paraphrasing, abstracting, dual task training, text analysis cloze skills and translation are included.  </w:t>
      </w:r>
      <w:r w:rsidRPr="00FD4A94">
        <w:rPr>
          <w:rStyle w:val="Normal1"/>
          <w:rFonts w:ascii="Times New Roman" w:hAnsi="Times New Roman"/>
          <w:sz w:val="24"/>
          <w:szCs w:val="24"/>
        </w:rPr>
        <w:t>A focus is presented on</w:t>
      </w:r>
      <w:r w:rsidR="00F00A74" w:rsidRPr="00FD4A94">
        <w:rPr>
          <w:rStyle w:val="Normal1"/>
          <w:rFonts w:ascii="Times New Roman" w:hAnsi="Times New Roman"/>
          <w:sz w:val="24"/>
          <w:szCs w:val="24"/>
        </w:rPr>
        <w:t xml:space="preserve"> the </w:t>
      </w:r>
      <w:proofErr w:type="gramStart"/>
      <w:r w:rsidR="00F00A74" w:rsidRPr="00FD4A94">
        <w:rPr>
          <w:rStyle w:val="Normal1"/>
          <w:rFonts w:ascii="Times New Roman" w:hAnsi="Times New Roman"/>
          <w:sz w:val="24"/>
          <w:szCs w:val="24"/>
        </w:rPr>
        <w:t>interpreter</w:t>
      </w:r>
      <w:r w:rsidR="00446FAE" w:rsidRPr="00FD4A94">
        <w:rPr>
          <w:rStyle w:val="Normal1"/>
          <w:rFonts w:ascii="Times New Roman" w:hAnsi="Times New Roman"/>
          <w:sz w:val="24"/>
          <w:szCs w:val="24"/>
        </w:rPr>
        <w:t>s</w:t>
      </w:r>
      <w:proofErr w:type="gramEnd"/>
      <w:r w:rsidR="00446FAE" w:rsidRPr="00FD4A94">
        <w:rPr>
          <w:rStyle w:val="Normal1"/>
          <w:rFonts w:ascii="Times New Roman" w:hAnsi="Times New Roman"/>
          <w:sz w:val="24"/>
          <w:szCs w:val="24"/>
        </w:rPr>
        <w:t xml:space="preserve"> communicative</w:t>
      </w:r>
      <w:r w:rsidRPr="00FD4A94">
        <w:rPr>
          <w:rStyle w:val="Normal1"/>
          <w:rFonts w:ascii="Times New Roman" w:hAnsi="Times New Roman"/>
          <w:sz w:val="24"/>
          <w:szCs w:val="24"/>
        </w:rPr>
        <w:t xml:space="preserve"> competence. </w:t>
      </w:r>
      <w:r w:rsidR="00446FAE" w:rsidRPr="00FD4A94">
        <w:rPr>
          <w:rStyle w:val="Normal1"/>
          <w:rFonts w:ascii="Times New Roman" w:hAnsi="Times New Roman"/>
          <w:sz w:val="24"/>
          <w:szCs w:val="24"/>
        </w:rPr>
        <w:t>It includes a study of conversational exchanges in English and ASL.</w:t>
      </w:r>
      <w:r w:rsidRPr="00FD4A94">
        <w:rPr>
          <w:rStyle w:val="Normal1"/>
          <w:rFonts w:ascii="Times New Roman" w:hAnsi="Times New Roman"/>
          <w:b/>
          <w:sz w:val="24"/>
          <w:szCs w:val="24"/>
        </w:rPr>
        <w:t xml:space="preserve">  </w:t>
      </w:r>
    </w:p>
    <w:p w:rsidR="003E1C49" w:rsidRDefault="003E1C49" w:rsidP="00A35E8D">
      <w:pPr>
        <w:rPr>
          <w:rStyle w:val="Normal1"/>
          <w:rFonts w:ascii="Times New Roman" w:hAnsi="Times New Roman"/>
          <w:b/>
          <w:sz w:val="22"/>
          <w:szCs w:val="22"/>
        </w:rPr>
      </w:pPr>
    </w:p>
    <w:p w:rsidR="003E1C49" w:rsidRPr="00FD4A94" w:rsidRDefault="003E1C49" w:rsidP="003E1C49">
      <w:pPr>
        <w:tabs>
          <w:tab w:val="left" w:pos="1350"/>
        </w:tabs>
        <w:ind w:left="1350" w:hanging="1350"/>
        <w:rPr>
          <w:rStyle w:val="Normal1"/>
          <w:rFonts w:ascii="Times New Roman" w:hAnsi="Times New Roman"/>
          <w:b/>
          <w:sz w:val="24"/>
          <w:szCs w:val="24"/>
        </w:rPr>
      </w:pPr>
      <w:r w:rsidRPr="00FD4A94">
        <w:rPr>
          <w:rStyle w:val="Normal1"/>
          <w:rFonts w:ascii="Times New Roman" w:hAnsi="Times New Roman"/>
          <w:b/>
          <w:sz w:val="24"/>
          <w:szCs w:val="24"/>
          <w:u w:val="single"/>
        </w:rPr>
        <w:t>Prerequisite</w:t>
      </w:r>
      <w:r w:rsidRPr="00FD4A94">
        <w:rPr>
          <w:rStyle w:val="Normal1"/>
          <w:rFonts w:ascii="Times New Roman" w:hAnsi="Times New Roman"/>
          <w:b/>
          <w:sz w:val="24"/>
          <w:szCs w:val="24"/>
        </w:rPr>
        <w:t>:</w:t>
      </w:r>
      <w:r w:rsidRPr="00FD4A94">
        <w:rPr>
          <w:rStyle w:val="Normal1"/>
          <w:rFonts w:ascii="Times New Roman" w:hAnsi="Times New Roman"/>
          <w:b/>
          <w:sz w:val="24"/>
          <w:szCs w:val="24"/>
        </w:rPr>
        <w:tab/>
      </w:r>
      <w:r w:rsidR="00A35E8D" w:rsidRPr="00FD4A94">
        <w:rPr>
          <w:rStyle w:val="Normal1"/>
          <w:rFonts w:ascii="Times New Roman" w:hAnsi="Times New Roman"/>
          <w:b/>
          <w:sz w:val="24"/>
          <w:szCs w:val="24"/>
        </w:rPr>
        <w:t xml:space="preserve">EI101 Introduction to Education and Educational Interpreting with a grade of “C” </w:t>
      </w:r>
      <w:r w:rsidRPr="00FD4A94">
        <w:rPr>
          <w:rStyle w:val="Normal1"/>
          <w:rFonts w:ascii="Times New Roman" w:hAnsi="Times New Roman"/>
          <w:b/>
          <w:sz w:val="24"/>
          <w:szCs w:val="24"/>
        </w:rPr>
        <w:t xml:space="preserve">  </w:t>
      </w:r>
      <w:r w:rsidR="00A35E8D" w:rsidRPr="00FD4A94">
        <w:rPr>
          <w:rStyle w:val="Normal1"/>
          <w:rFonts w:ascii="Times New Roman" w:hAnsi="Times New Roman"/>
          <w:b/>
          <w:sz w:val="24"/>
          <w:szCs w:val="24"/>
        </w:rPr>
        <w:t xml:space="preserve">or better.  </w:t>
      </w:r>
    </w:p>
    <w:p w:rsidR="003E1C49" w:rsidRPr="00FD4A94" w:rsidRDefault="003E1C49" w:rsidP="00A35E8D">
      <w:pPr>
        <w:rPr>
          <w:rStyle w:val="Normal1"/>
          <w:rFonts w:ascii="Times New Roman" w:hAnsi="Times New Roman"/>
          <w:b/>
          <w:sz w:val="24"/>
          <w:szCs w:val="24"/>
        </w:rPr>
      </w:pPr>
    </w:p>
    <w:p w:rsidR="00A35E8D" w:rsidRPr="00FD4A94" w:rsidRDefault="00A35E8D" w:rsidP="00A35E8D">
      <w:pPr>
        <w:rPr>
          <w:rStyle w:val="Normal1"/>
          <w:rFonts w:ascii="Times New Roman" w:hAnsi="Times New Roman"/>
          <w:b/>
          <w:sz w:val="24"/>
          <w:szCs w:val="24"/>
        </w:rPr>
      </w:pPr>
      <w:r w:rsidRPr="00FD4A94">
        <w:rPr>
          <w:rStyle w:val="Normal1"/>
          <w:rFonts w:ascii="Times New Roman" w:hAnsi="Times New Roman"/>
          <w:b/>
          <w:sz w:val="24"/>
          <w:szCs w:val="24"/>
          <w:u w:val="single"/>
        </w:rPr>
        <w:t>Co-requisite</w:t>
      </w:r>
      <w:r w:rsidRPr="00FD4A94">
        <w:rPr>
          <w:rStyle w:val="Normal1"/>
          <w:rFonts w:ascii="Times New Roman" w:hAnsi="Times New Roman"/>
          <w:b/>
          <w:sz w:val="24"/>
          <w:szCs w:val="24"/>
        </w:rPr>
        <w:t xml:space="preserve">: </w:t>
      </w:r>
      <w:r w:rsidR="003E1C49" w:rsidRPr="00FD4A94">
        <w:rPr>
          <w:rStyle w:val="Normal1"/>
          <w:rFonts w:ascii="Times New Roman" w:hAnsi="Times New Roman"/>
          <w:b/>
          <w:sz w:val="24"/>
          <w:szCs w:val="24"/>
        </w:rPr>
        <w:t xml:space="preserve"> </w:t>
      </w:r>
      <w:r w:rsidRPr="00FD4A94">
        <w:rPr>
          <w:rStyle w:val="Normal1"/>
          <w:rFonts w:ascii="Times New Roman" w:hAnsi="Times New Roman"/>
          <w:b/>
          <w:sz w:val="24"/>
          <w:szCs w:val="24"/>
        </w:rPr>
        <w:t>AL202 American Sign Language 4.</w:t>
      </w:r>
    </w:p>
    <w:p w:rsidR="00A35E8D" w:rsidRPr="00FD4A94" w:rsidRDefault="00A35E8D" w:rsidP="00A35E8D">
      <w:pPr>
        <w:pStyle w:val="Default"/>
        <w:rPr>
          <w:rFonts w:ascii="Times New Roman" w:hAnsi="Times New Roman"/>
          <w:b/>
          <w:szCs w:val="24"/>
        </w:rPr>
      </w:pPr>
    </w:p>
    <w:p w:rsidR="00A35E8D" w:rsidRPr="00FD4A94" w:rsidRDefault="00A35E8D" w:rsidP="00A35E8D">
      <w:pPr>
        <w:pStyle w:val="Default"/>
        <w:tabs>
          <w:tab w:val="clear" w:pos="1440"/>
        </w:tabs>
        <w:rPr>
          <w:rFonts w:ascii="Times New Roman" w:hAnsi="Times New Roman"/>
          <w:b/>
          <w:szCs w:val="24"/>
        </w:rPr>
      </w:pPr>
      <w:r w:rsidRPr="00FD4A94">
        <w:rPr>
          <w:rFonts w:ascii="Times New Roman" w:hAnsi="Times New Roman"/>
          <w:b/>
          <w:szCs w:val="24"/>
          <w:u w:val="single"/>
        </w:rPr>
        <w:t>Student Learning Objectives</w:t>
      </w:r>
      <w:r w:rsidRPr="00FD4A94">
        <w:rPr>
          <w:rFonts w:ascii="Times New Roman" w:hAnsi="Times New Roman"/>
          <w:b/>
          <w:szCs w:val="24"/>
        </w:rPr>
        <w:t>:</w:t>
      </w:r>
    </w:p>
    <w:p w:rsidR="00A35E8D" w:rsidRPr="00FD4A94" w:rsidRDefault="00A35E8D" w:rsidP="00A35E8D">
      <w:pPr>
        <w:pStyle w:val="Default"/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The student will be able to:</w:t>
      </w:r>
    </w:p>
    <w:p w:rsidR="00A35E8D" w:rsidRPr="00FD4A94" w:rsidRDefault="00A35E8D" w:rsidP="00A35E8D">
      <w:pPr>
        <w:pStyle w:val="Default"/>
        <w:numPr>
          <w:ilvl w:val="0"/>
          <w:numId w:val="3"/>
        </w:numPr>
        <w:tabs>
          <w:tab w:val="clear" w:pos="1440"/>
          <w:tab w:val="left" w:pos="180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Discuss the major goals of interpretation.</w:t>
      </w:r>
    </w:p>
    <w:p w:rsidR="00A35E8D" w:rsidRPr="00FD4A94" w:rsidRDefault="00A35E8D" w:rsidP="00A35E8D">
      <w:pPr>
        <w:pStyle w:val="Default"/>
        <w:numPr>
          <w:ilvl w:val="0"/>
          <w:numId w:val="3"/>
        </w:numPr>
        <w:tabs>
          <w:tab w:val="clear" w:pos="1440"/>
          <w:tab w:val="left" w:pos="180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 xml:space="preserve">Identify and describe the features of how communication, messages and conversations are constructed. </w:t>
      </w:r>
    </w:p>
    <w:p w:rsidR="00A35E8D" w:rsidRPr="00FD4A94" w:rsidRDefault="00A35E8D" w:rsidP="00A35E8D">
      <w:pPr>
        <w:pStyle w:val="Default"/>
        <w:numPr>
          <w:ilvl w:val="0"/>
          <w:numId w:val="3"/>
        </w:numPr>
        <w:tabs>
          <w:tab w:val="clear" w:pos="1440"/>
          <w:tab w:val="left" w:pos="180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Shadow a spoken text while listening to a recorded message.</w:t>
      </w:r>
    </w:p>
    <w:p w:rsidR="00A35E8D" w:rsidRPr="00FD4A94" w:rsidRDefault="00A35E8D" w:rsidP="00A35E8D">
      <w:pPr>
        <w:pStyle w:val="Default"/>
        <w:numPr>
          <w:ilvl w:val="0"/>
          <w:numId w:val="3"/>
        </w:numPr>
        <w:tabs>
          <w:tab w:val="clear" w:pos="1440"/>
          <w:tab w:val="left" w:pos="180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Shadow a signed text while viewing a recorded message.</w:t>
      </w:r>
    </w:p>
    <w:p w:rsidR="00A35E8D" w:rsidRPr="00FD4A94" w:rsidRDefault="00A35E8D" w:rsidP="00A35E8D">
      <w:pPr>
        <w:pStyle w:val="Default"/>
        <w:numPr>
          <w:ilvl w:val="0"/>
          <w:numId w:val="3"/>
        </w:numPr>
        <w:tabs>
          <w:tab w:val="clear" w:pos="1440"/>
          <w:tab w:val="left" w:pos="180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Analyze an ASL text and explain in linguistic terms appropriate meaning, grammar, and cohesion, affect pragmatics and pacing.</w:t>
      </w:r>
    </w:p>
    <w:p w:rsidR="00A35E8D" w:rsidRPr="00FD4A94" w:rsidRDefault="00A35E8D" w:rsidP="00A35E8D">
      <w:pPr>
        <w:pStyle w:val="Default"/>
        <w:numPr>
          <w:ilvl w:val="0"/>
          <w:numId w:val="3"/>
        </w:numPr>
        <w:tabs>
          <w:tab w:val="clear" w:pos="1440"/>
          <w:tab w:val="left" w:pos="180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Analyze a spoken English text and explain in linguistic terms appropriate meaning, grammar, cohesion, affect, and pacing.</w:t>
      </w:r>
    </w:p>
    <w:p w:rsidR="00A35E8D" w:rsidRPr="00FD4A94" w:rsidRDefault="00A35E8D" w:rsidP="00A35E8D">
      <w:pPr>
        <w:pStyle w:val="Default"/>
        <w:numPr>
          <w:ilvl w:val="0"/>
          <w:numId w:val="3"/>
        </w:numPr>
        <w:tabs>
          <w:tab w:val="clear" w:pos="1440"/>
          <w:tab w:val="left" w:pos="180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Compile and analyze ‘word lists’ in English, as well as ‘signed concept” lists.</w:t>
      </w:r>
    </w:p>
    <w:p w:rsidR="00A35E8D" w:rsidRPr="00FD4A94" w:rsidRDefault="00A35E8D" w:rsidP="00A35E8D">
      <w:pPr>
        <w:pStyle w:val="Default"/>
        <w:numPr>
          <w:ilvl w:val="0"/>
          <w:numId w:val="3"/>
        </w:numPr>
        <w:tabs>
          <w:tab w:val="clear" w:pos="1440"/>
          <w:tab w:val="left" w:pos="180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Compare and contrast word and signed concept ‘lists’ for comprehension, linguistic features, and pragmatic use.</w:t>
      </w:r>
    </w:p>
    <w:p w:rsidR="00A35E8D" w:rsidRPr="00FD4A94" w:rsidRDefault="00A35E8D" w:rsidP="00A35E8D">
      <w:pPr>
        <w:pStyle w:val="Default"/>
        <w:numPr>
          <w:ilvl w:val="0"/>
          <w:numId w:val="3"/>
        </w:numPr>
        <w:tabs>
          <w:tab w:val="clear" w:pos="1440"/>
          <w:tab w:val="left" w:pos="180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Compare and contrast ASL /spoken English messages, narratives (formal and informal), linguistic features, idioms, register for linguistic equivalency.</w:t>
      </w:r>
    </w:p>
    <w:p w:rsidR="00A35E8D" w:rsidRPr="00FD4A94" w:rsidRDefault="00A35E8D" w:rsidP="00A35E8D">
      <w:pPr>
        <w:pStyle w:val="Default"/>
        <w:numPr>
          <w:ilvl w:val="0"/>
          <w:numId w:val="3"/>
        </w:numPr>
        <w:tabs>
          <w:tab w:val="clear" w:pos="1440"/>
          <w:tab w:val="left" w:pos="180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Given a spoken text, simultaneously listen and analyze for linguistic features, retell the account including all main ideas and supporting details, deleting redundancies, digressions, and extraneous information.</w:t>
      </w:r>
    </w:p>
    <w:p w:rsidR="00A35E8D" w:rsidRPr="00FD4A94" w:rsidRDefault="00A35E8D" w:rsidP="00A35E8D">
      <w:pPr>
        <w:pStyle w:val="Default"/>
        <w:numPr>
          <w:ilvl w:val="0"/>
          <w:numId w:val="3"/>
        </w:numPr>
        <w:tabs>
          <w:tab w:val="clear" w:pos="1440"/>
          <w:tab w:val="left" w:pos="180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Viewing a Signed text (ASL), shadow the text, analyze linguistic features then retell the message.</w:t>
      </w:r>
    </w:p>
    <w:p w:rsidR="00A35E8D" w:rsidRPr="00FD4A94" w:rsidRDefault="00A35E8D" w:rsidP="00A35E8D">
      <w:pPr>
        <w:pStyle w:val="Default"/>
        <w:numPr>
          <w:ilvl w:val="0"/>
          <w:numId w:val="3"/>
        </w:numPr>
        <w:tabs>
          <w:tab w:val="clear" w:pos="1440"/>
          <w:tab w:val="left" w:pos="180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Given a dual task (i.e. listening and writing/speaking), answer comprehension questions based on the listening.</w:t>
      </w:r>
    </w:p>
    <w:p w:rsidR="00A35E8D" w:rsidRPr="00FD4A94" w:rsidRDefault="00A35E8D" w:rsidP="00A35E8D">
      <w:pPr>
        <w:pStyle w:val="Default"/>
        <w:numPr>
          <w:ilvl w:val="0"/>
          <w:numId w:val="3"/>
        </w:numPr>
        <w:tabs>
          <w:tab w:val="clear" w:pos="1440"/>
          <w:tab w:val="left" w:pos="180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Given a dual task (viewing and signing), answer comprehension questions based on the viewing.</w:t>
      </w:r>
    </w:p>
    <w:p w:rsidR="00A35E8D" w:rsidRPr="00FD4A94" w:rsidRDefault="00A35E8D" w:rsidP="00A35E8D">
      <w:pPr>
        <w:pStyle w:val="Default"/>
        <w:numPr>
          <w:ilvl w:val="0"/>
          <w:numId w:val="3"/>
        </w:numPr>
        <w:tabs>
          <w:tab w:val="clear" w:pos="1440"/>
          <w:tab w:val="left" w:pos="180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lastRenderedPageBreak/>
        <w:t>Given a non-verbal visual text, (e.g. animated movie), provide a simultaneous interpretation that accurately conveys the content of the text, using appropriate English grammar, vocal intonation and pacing.</w:t>
      </w:r>
    </w:p>
    <w:p w:rsidR="00A35E8D" w:rsidRPr="00FD4A94" w:rsidRDefault="00A35E8D" w:rsidP="00A35E8D">
      <w:pPr>
        <w:pStyle w:val="Default"/>
        <w:numPr>
          <w:ilvl w:val="0"/>
          <w:numId w:val="3"/>
        </w:numPr>
        <w:tabs>
          <w:tab w:val="clear" w:pos="1440"/>
          <w:tab w:val="left" w:pos="180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 xml:space="preserve">Given a text in ASL provide a written equivalent in meaning to the source text. </w:t>
      </w:r>
    </w:p>
    <w:p w:rsidR="00A35E8D" w:rsidRPr="00FD4A94" w:rsidRDefault="00A35E8D" w:rsidP="00A35E8D">
      <w:pPr>
        <w:pStyle w:val="Default"/>
        <w:numPr>
          <w:ilvl w:val="0"/>
          <w:numId w:val="3"/>
        </w:numPr>
        <w:tabs>
          <w:tab w:val="clear" w:pos="1440"/>
          <w:tab w:val="left" w:pos="180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Given a text in ASL provide an English interpretation equivalent in meaning to the source text.</w:t>
      </w:r>
    </w:p>
    <w:p w:rsidR="00A35E8D" w:rsidRPr="00FD4A94" w:rsidRDefault="00A35E8D" w:rsidP="00A35E8D">
      <w:pPr>
        <w:pStyle w:val="Default"/>
        <w:numPr>
          <w:ilvl w:val="0"/>
          <w:numId w:val="3"/>
        </w:numPr>
        <w:tabs>
          <w:tab w:val="clear" w:pos="1440"/>
          <w:tab w:val="left" w:pos="180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Given a text in written English provide an ASL translation equivalent in meaning to the source text.</w:t>
      </w:r>
    </w:p>
    <w:p w:rsidR="00A35E8D" w:rsidRPr="00FD4A94" w:rsidRDefault="00A35E8D" w:rsidP="00A35E8D">
      <w:pPr>
        <w:pStyle w:val="Default"/>
        <w:numPr>
          <w:ilvl w:val="0"/>
          <w:numId w:val="3"/>
        </w:numPr>
        <w:tabs>
          <w:tab w:val="clear" w:pos="1440"/>
          <w:tab w:val="left" w:pos="180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Given a text in spoken English, provide an ASL interpretation equivalent in meaning to the source text</w:t>
      </w:r>
    </w:p>
    <w:p w:rsidR="00A35E8D" w:rsidRPr="00FD4A94" w:rsidRDefault="00A35E8D" w:rsidP="00A35E8D">
      <w:pPr>
        <w:pStyle w:val="Default"/>
        <w:numPr>
          <w:ilvl w:val="0"/>
          <w:numId w:val="3"/>
        </w:numPr>
        <w:tabs>
          <w:tab w:val="clear" w:pos="1440"/>
          <w:tab w:val="left" w:pos="180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Discuss in linguistic terms the process of analyzing both English and ASL that guides interpreters to make the interpreted product (either spoken English or ASL)</w:t>
      </w:r>
    </w:p>
    <w:p w:rsidR="00A35E8D" w:rsidRPr="00FD4A94" w:rsidRDefault="00A35E8D" w:rsidP="00A35E8D">
      <w:pPr>
        <w:pStyle w:val="Default"/>
        <w:numPr>
          <w:ilvl w:val="0"/>
          <w:numId w:val="3"/>
        </w:numPr>
        <w:tabs>
          <w:tab w:val="clear" w:pos="1440"/>
          <w:tab w:val="left" w:pos="180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Describe the similarities and differences in writing the sociolinguistic aspects of communication (social settings and functions, register, variation, etc.).</w:t>
      </w:r>
    </w:p>
    <w:p w:rsidR="00A35E8D" w:rsidRPr="00FD4A94" w:rsidRDefault="00A35E8D" w:rsidP="00A35E8D">
      <w:pPr>
        <w:pStyle w:val="Default"/>
        <w:numPr>
          <w:ilvl w:val="0"/>
          <w:numId w:val="3"/>
        </w:numPr>
        <w:tabs>
          <w:tab w:val="clear" w:pos="1440"/>
          <w:tab w:val="left" w:pos="180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Given an ASL text, analyze in writing the discourse and the interaction among the signers.</w:t>
      </w:r>
    </w:p>
    <w:p w:rsidR="00A35E8D" w:rsidRPr="00FD4A94" w:rsidRDefault="00A35E8D" w:rsidP="00A35E8D">
      <w:pPr>
        <w:pStyle w:val="Defaul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Create a vocabulary portfolio vocabulary.</w:t>
      </w:r>
    </w:p>
    <w:p w:rsidR="00A35E8D" w:rsidRPr="00FD4A94" w:rsidRDefault="00A35E8D" w:rsidP="00A35E8D">
      <w:pPr>
        <w:pStyle w:val="Default"/>
        <w:tabs>
          <w:tab w:val="clear" w:pos="1440"/>
          <w:tab w:val="left" w:pos="1800"/>
        </w:tabs>
        <w:ind w:left="1080"/>
        <w:rPr>
          <w:rFonts w:ascii="Times New Roman" w:hAnsi="Times New Roman"/>
          <w:szCs w:val="24"/>
        </w:rPr>
      </w:pPr>
    </w:p>
    <w:p w:rsidR="00A35E8D" w:rsidRPr="00FD4A94" w:rsidRDefault="00A35E8D" w:rsidP="00A35E8D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b/>
          <w:szCs w:val="24"/>
        </w:rPr>
      </w:pPr>
    </w:p>
    <w:p w:rsidR="00A35E8D" w:rsidRPr="00FD4A94" w:rsidRDefault="00A35E8D" w:rsidP="00A35E8D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b/>
          <w:szCs w:val="24"/>
        </w:rPr>
      </w:pPr>
      <w:r w:rsidRPr="00FD4A94">
        <w:rPr>
          <w:rFonts w:ascii="Times New Roman" w:hAnsi="Times New Roman"/>
          <w:b/>
          <w:szCs w:val="24"/>
          <w:u w:val="single"/>
        </w:rPr>
        <w:t>Major Topics</w:t>
      </w:r>
      <w:r w:rsidRPr="00FD4A94">
        <w:rPr>
          <w:rFonts w:ascii="Times New Roman" w:hAnsi="Times New Roman"/>
          <w:b/>
          <w:szCs w:val="24"/>
        </w:rPr>
        <w:t>:</w:t>
      </w:r>
    </w:p>
    <w:p w:rsidR="00A35E8D" w:rsidRPr="00FD4A94" w:rsidRDefault="00A35E8D" w:rsidP="00A35E8D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</w:p>
    <w:p w:rsidR="00A35E8D" w:rsidRPr="00FD4A94" w:rsidRDefault="00A35E8D" w:rsidP="00A35E8D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English Language Skill Development: Grammar, Cohesion, Affect, Intent, and Articulation</w:t>
      </w:r>
    </w:p>
    <w:p w:rsidR="00A35E8D" w:rsidRPr="00FD4A94" w:rsidRDefault="00A35E8D" w:rsidP="00A35E8D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Vocabulary building: English and Signed Concepts</w:t>
      </w:r>
    </w:p>
    <w:p w:rsidR="00A35E8D" w:rsidRPr="00FD4A94" w:rsidRDefault="00A35E8D" w:rsidP="00A35E8D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Competencies in Spoken English- Intra-Lingual Skills</w:t>
      </w:r>
    </w:p>
    <w:p w:rsidR="00A35E8D" w:rsidRPr="00FD4A94" w:rsidRDefault="00A35E8D" w:rsidP="00A35E8D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Idioms, Jargon, and Pragmatics of English and ASL</w:t>
      </w:r>
    </w:p>
    <w:p w:rsidR="00A35E8D" w:rsidRPr="00FD4A94" w:rsidRDefault="00A35E8D" w:rsidP="00A35E8D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Framing the Source Message and the Target Message</w:t>
      </w:r>
    </w:p>
    <w:p w:rsidR="00A35E8D" w:rsidRPr="00FD4A94" w:rsidRDefault="00A35E8D" w:rsidP="00A35E8D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Creating and contributing to the “Fund of Knowledge” as an Interpreter</w:t>
      </w:r>
    </w:p>
    <w:p w:rsidR="00A35E8D" w:rsidRPr="00FD4A94" w:rsidRDefault="00A35E8D" w:rsidP="00A35E8D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Analyzing discourse: Spoken and Signed</w:t>
      </w:r>
    </w:p>
    <w:p w:rsidR="00A35E8D" w:rsidRPr="00FD4A94" w:rsidRDefault="00A35E8D" w:rsidP="00A35E8D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Systematic and Ritual Constraints of Discourse: Spoken and Signed</w:t>
      </w:r>
    </w:p>
    <w:p w:rsidR="00A35E8D" w:rsidRPr="00FD4A94" w:rsidRDefault="00A35E8D" w:rsidP="00A35E8D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Models of the Interpreting Process</w:t>
      </w:r>
    </w:p>
    <w:p w:rsidR="00A35E8D" w:rsidRPr="00FD4A94" w:rsidRDefault="00A35E8D" w:rsidP="00A35E8D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FD4A94">
        <w:rPr>
          <w:rFonts w:ascii="Times New Roman" w:hAnsi="Times New Roman"/>
          <w:szCs w:val="24"/>
        </w:rPr>
        <w:t>The introduction to the Process of Interpretation</w:t>
      </w:r>
    </w:p>
    <w:p w:rsidR="00A35E8D" w:rsidRPr="00FD4A94" w:rsidRDefault="00A35E8D" w:rsidP="00A35E8D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b/>
          <w:szCs w:val="24"/>
        </w:rPr>
      </w:pPr>
    </w:p>
    <w:p w:rsidR="00A35E8D" w:rsidRPr="00FD4A94" w:rsidRDefault="00A35E8D" w:rsidP="00A35E8D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D4A94" w:rsidRDefault="00FD4A94" w:rsidP="00A35E8D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</w:p>
    <w:p w:rsidR="00FD4A94" w:rsidRDefault="00FD4A94" w:rsidP="00A35E8D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</w:p>
    <w:p w:rsidR="00FD4A94" w:rsidRDefault="00FD4A94" w:rsidP="00A35E8D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</w:p>
    <w:p w:rsidR="00A35E8D" w:rsidRDefault="00A35E8D" w:rsidP="00FD4A94"/>
    <w:p w:rsidR="00FD4A94" w:rsidRDefault="00FD4A94" w:rsidP="00FD4A94"/>
    <w:p w:rsidR="00FD4A94" w:rsidRDefault="00FD4A94" w:rsidP="00FD4A94"/>
    <w:p w:rsidR="00FD4A94" w:rsidRDefault="00FD4A94" w:rsidP="00FD4A94"/>
    <w:p w:rsidR="00FD4A94" w:rsidRPr="00D05E06" w:rsidRDefault="00FD4A94" w:rsidP="00FD4A94">
      <w:pPr>
        <w:rPr>
          <w:rFonts w:ascii="Arial" w:hAnsi="Arial" w:cs="Arial"/>
        </w:rPr>
      </w:pPr>
      <w:r w:rsidRPr="00D05E06">
        <w:rPr>
          <w:rFonts w:ascii="Arial" w:hAnsi="Arial" w:cs="Arial"/>
        </w:rPr>
        <w:t>March 2017</w:t>
      </w:r>
    </w:p>
    <w:sectPr w:rsidR="00FD4A94" w:rsidRPr="00D05E0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A3" w:rsidRDefault="000553A3">
      <w:r>
        <w:separator/>
      </w:r>
    </w:p>
  </w:endnote>
  <w:endnote w:type="continuationSeparator" w:id="0">
    <w:p w:rsidR="000553A3" w:rsidRDefault="0005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8D" w:rsidRDefault="00A35E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35E8D" w:rsidRDefault="00A35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8D" w:rsidRDefault="00A35E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E06">
      <w:rPr>
        <w:rStyle w:val="PageNumber"/>
        <w:noProof/>
      </w:rPr>
      <w:t>1</w:t>
    </w:r>
    <w:r>
      <w:rPr>
        <w:rStyle w:val="PageNumber"/>
      </w:rPr>
      <w:fldChar w:fldCharType="end"/>
    </w:r>
  </w:p>
  <w:p w:rsidR="00A35E8D" w:rsidRDefault="00A35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A3" w:rsidRDefault="000553A3">
      <w:r>
        <w:separator/>
      </w:r>
    </w:p>
  </w:footnote>
  <w:footnote w:type="continuationSeparator" w:id="0">
    <w:p w:rsidR="000553A3" w:rsidRDefault="00055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3668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FB69CA"/>
    <w:multiLevelType w:val="hybridMultilevel"/>
    <w:tmpl w:val="D54C6EF4"/>
    <w:lvl w:ilvl="0" w:tplc="9DC40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2A29F4"/>
    <w:multiLevelType w:val="hybridMultilevel"/>
    <w:tmpl w:val="3A74D30A"/>
    <w:lvl w:ilvl="0" w:tplc="A524E9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F5452"/>
    <w:multiLevelType w:val="hybridMultilevel"/>
    <w:tmpl w:val="DF8E0CAC"/>
    <w:lvl w:ilvl="0" w:tplc="9DC408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9E27CB1"/>
    <w:multiLevelType w:val="hybridMultilevel"/>
    <w:tmpl w:val="DF8E0CAC"/>
    <w:lvl w:ilvl="0" w:tplc="9DC408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C852186"/>
    <w:multiLevelType w:val="hybridMultilevel"/>
    <w:tmpl w:val="FC086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865DAE"/>
    <w:multiLevelType w:val="hybridMultilevel"/>
    <w:tmpl w:val="40AC5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7355C8"/>
    <w:multiLevelType w:val="hybridMultilevel"/>
    <w:tmpl w:val="DF8E0CAC"/>
    <w:lvl w:ilvl="0" w:tplc="9DC408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C36412F"/>
    <w:multiLevelType w:val="hybridMultilevel"/>
    <w:tmpl w:val="E51E6C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C2055"/>
    <w:multiLevelType w:val="hybridMultilevel"/>
    <w:tmpl w:val="DF8E0CAC"/>
    <w:lvl w:ilvl="0" w:tplc="9DC408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1AE7AFF"/>
    <w:multiLevelType w:val="hybridMultilevel"/>
    <w:tmpl w:val="B678B1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36B2725"/>
    <w:multiLevelType w:val="hybridMultilevel"/>
    <w:tmpl w:val="CA1C3926"/>
    <w:lvl w:ilvl="0" w:tplc="A6489828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F7619A0"/>
    <w:multiLevelType w:val="hybridMultilevel"/>
    <w:tmpl w:val="6C4E5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3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22"/>
  </w:num>
  <w:num w:numId="14">
    <w:abstractNumId w:val="15"/>
  </w:num>
  <w:num w:numId="15">
    <w:abstractNumId w:val="21"/>
  </w:num>
  <w:num w:numId="16">
    <w:abstractNumId w:val="14"/>
  </w:num>
  <w:num w:numId="17">
    <w:abstractNumId w:val="19"/>
  </w:num>
  <w:num w:numId="18">
    <w:abstractNumId w:val="17"/>
  </w:num>
  <w:num w:numId="19">
    <w:abstractNumId w:val="11"/>
  </w:num>
  <w:num w:numId="20">
    <w:abstractNumId w:val="12"/>
  </w:num>
  <w:num w:numId="21">
    <w:abstractNumId w:val="20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EF"/>
    <w:rsid w:val="000553A3"/>
    <w:rsid w:val="003E1C49"/>
    <w:rsid w:val="00446FAE"/>
    <w:rsid w:val="004B5E3E"/>
    <w:rsid w:val="00504C2A"/>
    <w:rsid w:val="00625510"/>
    <w:rsid w:val="006B0F17"/>
    <w:rsid w:val="008648A0"/>
    <w:rsid w:val="00884F28"/>
    <w:rsid w:val="008F65E9"/>
    <w:rsid w:val="00987AEF"/>
    <w:rsid w:val="009C0F4A"/>
    <w:rsid w:val="00A35E8D"/>
    <w:rsid w:val="00B810ED"/>
    <w:rsid w:val="00BC1260"/>
    <w:rsid w:val="00C67D49"/>
    <w:rsid w:val="00D05E06"/>
    <w:rsid w:val="00D64944"/>
    <w:rsid w:val="00D6721A"/>
    <w:rsid w:val="00E1324E"/>
    <w:rsid w:val="00EE053E"/>
    <w:rsid w:val="00F00A74"/>
    <w:rsid w:val="00F573E0"/>
    <w:rsid w:val="00FA7802"/>
    <w:rsid w:val="00FD4A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E81DBB-92B4-446E-8E6F-983B2972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AEF"/>
    <w:rPr>
      <w:rFonts w:ascii="Geneva" w:eastAsia="Times" w:hAnsi="Geneva"/>
      <w:sz w:val="24"/>
    </w:rPr>
  </w:style>
  <w:style w:type="paragraph" w:styleId="Heading1">
    <w:name w:val="heading 1"/>
    <w:basedOn w:val="Normal"/>
    <w:next w:val="Normal"/>
    <w:link w:val="Heading1Char"/>
    <w:qFormat/>
    <w:rsid w:val="00987AEF"/>
    <w:pPr>
      <w:keepNext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87A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87A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7AEF"/>
    <w:rPr>
      <w:rFonts w:ascii="Palatino" w:eastAsia="Times" w:hAnsi="Palatino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987AEF"/>
    <w:rPr>
      <w:rFonts w:ascii="Arial" w:eastAsia="Times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87AEF"/>
    <w:rPr>
      <w:rFonts w:ascii="Arial" w:eastAsia="Times" w:hAnsi="Arial" w:cs="Arial"/>
      <w:b/>
      <w:bCs/>
      <w:sz w:val="26"/>
      <w:szCs w:val="26"/>
    </w:rPr>
  </w:style>
  <w:style w:type="paragraph" w:customStyle="1" w:styleId="Default">
    <w:name w:val="Default"/>
    <w:rsid w:val="00987AE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Helvetica" w:eastAsia="Times New Roman" w:hAnsi="Helvetica"/>
      <w:color w:val="000000"/>
      <w:sz w:val="24"/>
    </w:rPr>
  </w:style>
  <w:style w:type="paragraph" w:styleId="Footer">
    <w:name w:val="footer"/>
    <w:basedOn w:val="Normal"/>
    <w:link w:val="FooterChar"/>
    <w:rsid w:val="00987A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87AEF"/>
    <w:rPr>
      <w:rFonts w:ascii="Geneva" w:eastAsia="Times" w:hAnsi="Geneva" w:cs="Times New Roman"/>
      <w:szCs w:val="20"/>
    </w:rPr>
  </w:style>
  <w:style w:type="character" w:styleId="PageNumber">
    <w:name w:val="page number"/>
    <w:basedOn w:val="DefaultParagraphFont"/>
    <w:rsid w:val="00987AEF"/>
  </w:style>
  <w:style w:type="paragraph" w:styleId="BalloonText">
    <w:name w:val="Balloon Text"/>
    <w:basedOn w:val="Normal"/>
    <w:link w:val="BalloonTextChar"/>
    <w:semiHidden/>
    <w:rsid w:val="00987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87AEF"/>
    <w:rPr>
      <w:rFonts w:ascii="Tahoma" w:eastAsia="Times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87AEF"/>
    <w:pPr>
      <w:spacing w:after="240" w:line="240" w:lineRule="atLeast"/>
      <w:ind w:firstLine="360"/>
      <w:jc w:val="both"/>
    </w:pPr>
    <w:rPr>
      <w:rFonts w:ascii="Palatino" w:eastAsia="Times New Roman" w:hAnsi="Palatino"/>
      <w:kern w:val="18"/>
      <w:sz w:val="22"/>
    </w:rPr>
  </w:style>
  <w:style w:type="character" w:customStyle="1" w:styleId="BodyTextChar">
    <w:name w:val="Body Text Char"/>
    <w:link w:val="BodyText"/>
    <w:rsid w:val="00987AEF"/>
    <w:rPr>
      <w:rFonts w:ascii="Palatino" w:eastAsia="Times New Roman" w:hAnsi="Palatino" w:cs="Times New Roman"/>
      <w:kern w:val="18"/>
      <w:sz w:val="22"/>
      <w:szCs w:val="20"/>
    </w:rPr>
  </w:style>
  <w:style w:type="paragraph" w:styleId="BodyTextIndent">
    <w:name w:val="Body Text Indent"/>
    <w:basedOn w:val="Normal"/>
    <w:link w:val="BodyTextIndentChar"/>
    <w:rsid w:val="00987AEF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87AEF"/>
    <w:rPr>
      <w:rFonts w:ascii="Geneva" w:eastAsia="Times" w:hAnsi="Geneva" w:cs="Times New Roman"/>
      <w:szCs w:val="20"/>
    </w:rPr>
  </w:style>
  <w:style w:type="paragraph" w:styleId="BodyTextIndent2">
    <w:name w:val="Body Text Indent 2"/>
    <w:basedOn w:val="Normal"/>
    <w:link w:val="BodyTextIndent2Char"/>
    <w:rsid w:val="00987AE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87AEF"/>
    <w:rPr>
      <w:rFonts w:ascii="Geneva" w:eastAsia="Times" w:hAnsi="Geneva" w:cs="Times New Roman"/>
      <w:szCs w:val="20"/>
    </w:rPr>
  </w:style>
  <w:style w:type="character" w:customStyle="1" w:styleId="Normal1">
    <w:name w:val="Normal1"/>
    <w:rsid w:val="00987AEF"/>
    <w:rPr>
      <w:rFonts w:ascii="GillSans" w:hAnsi="GillSans"/>
      <w:sz w:val="18"/>
    </w:rPr>
  </w:style>
  <w:style w:type="character" w:styleId="Hyperlink">
    <w:name w:val="Hyperlink"/>
    <w:rsid w:val="00987AEF"/>
    <w:rPr>
      <w:color w:val="0000FF"/>
      <w:u w:val="single"/>
    </w:rPr>
  </w:style>
  <w:style w:type="character" w:styleId="Strong">
    <w:name w:val="Strong"/>
    <w:qFormat/>
    <w:rsid w:val="00987AEF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987AEF"/>
    <w:pPr>
      <w:ind w:left="720"/>
    </w:pPr>
  </w:style>
  <w:style w:type="paragraph" w:styleId="Header">
    <w:name w:val="header"/>
    <w:basedOn w:val="Normal"/>
    <w:link w:val="HeaderChar"/>
    <w:rsid w:val="00987A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87AEF"/>
    <w:rPr>
      <w:rFonts w:ascii="Geneva" w:eastAsia="Times" w:hAnsi="Genev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MVCC MVCC</dc:creator>
  <cp:lastModifiedBy>Nancy Will</cp:lastModifiedBy>
  <cp:revision>4</cp:revision>
  <cp:lastPrinted>2016-12-08T18:04:00Z</cp:lastPrinted>
  <dcterms:created xsi:type="dcterms:W3CDTF">2017-03-01T15:27:00Z</dcterms:created>
  <dcterms:modified xsi:type="dcterms:W3CDTF">2017-03-02T15:47:00Z</dcterms:modified>
</cp:coreProperties>
</file>