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A5E8" w14:textId="77777777" w:rsidR="008D7953" w:rsidRPr="00D85AB0" w:rsidRDefault="008D7953" w:rsidP="008D7953">
      <w:pPr>
        <w:pStyle w:val="Title"/>
        <w:jc w:val="left"/>
        <w:rPr>
          <w:szCs w:val="24"/>
        </w:rPr>
      </w:pPr>
      <w:r>
        <w:rPr>
          <w:szCs w:val="24"/>
        </w:rPr>
        <w:t xml:space="preserve">                                          </w:t>
      </w:r>
      <w:r w:rsidRPr="00D85AB0">
        <w:rPr>
          <w:szCs w:val="24"/>
        </w:rPr>
        <w:t>Mohawk Valley Community College</w:t>
      </w:r>
    </w:p>
    <w:p w14:paraId="78BB82AE" w14:textId="77777777" w:rsidR="008D7953" w:rsidRPr="00C81E08" w:rsidRDefault="008D7953" w:rsidP="008D7953">
      <w:pPr>
        <w:pStyle w:val="Title"/>
        <w:jc w:val="left"/>
        <w:rPr>
          <w:szCs w:val="24"/>
        </w:rPr>
      </w:pPr>
      <w:r w:rsidRPr="00C81E08">
        <w:rPr>
          <w:szCs w:val="24"/>
        </w:rPr>
        <w:t xml:space="preserve">                                                    Utica and Rome, New York</w:t>
      </w:r>
    </w:p>
    <w:p w14:paraId="4C913F67" w14:textId="77777777" w:rsidR="008D7953" w:rsidRPr="00C81E08" w:rsidRDefault="008D7953" w:rsidP="008D7953">
      <w:pPr>
        <w:rPr>
          <w:b/>
        </w:rPr>
      </w:pPr>
      <w:r w:rsidRPr="00C81E08">
        <w:t xml:space="preserve">         </w:t>
      </w:r>
      <w:r w:rsidRPr="00C81E08">
        <w:tab/>
      </w:r>
      <w:r w:rsidRPr="00C81E08">
        <w:tab/>
      </w:r>
      <w:r w:rsidRPr="00C81E08">
        <w:tab/>
        <w:t xml:space="preserve">                         </w:t>
      </w:r>
      <w:r w:rsidRPr="00C81E08">
        <w:rPr>
          <w:b/>
        </w:rPr>
        <w:t>Course Outline</w:t>
      </w:r>
    </w:p>
    <w:p w14:paraId="7B3A255C" w14:textId="77777777" w:rsidR="000A6424" w:rsidRDefault="000A6424" w:rsidP="000A6424">
      <w:r>
        <w:tab/>
      </w:r>
      <w:r>
        <w:tab/>
        <w:t xml:space="preserve"> </w:t>
      </w:r>
      <w:r>
        <w:tab/>
        <w:t xml:space="preserve">         </w:t>
      </w:r>
    </w:p>
    <w:p w14:paraId="00B83D8D" w14:textId="77777777" w:rsidR="004A03AA" w:rsidRDefault="004A03AA" w:rsidP="000A6424"/>
    <w:p w14:paraId="371DF8E7" w14:textId="511A311F" w:rsidR="004A03AA" w:rsidRPr="003D5288" w:rsidRDefault="00543EC1" w:rsidP="008D7953">
      <w:pPr>
        <w:outlineLvl w:val="0"/>
        <w:rPr>
          <w:b/>
        </w:rPr>
      </w:pPr>
      <w:r w:rsidRPr="003D5288">
        <w:rPr>
          <w:b/>
        </w:rPr>
        <w:t>EN</w:t>
      </w:r>
      <w:r w:rsidR="003D5288" w:rsidRPr="003D5288">
        <w:rPr>
          <w:b/>
        </w:rPr>
        <w:t xml:space="preserve"> 0</w:t>
      </w:r>
      <w:r w:rsidRPr="003D5288">
        <w:rPr>
          <w:b/>
        </w:rPr>
        <w:t xml:space="preserve">01 </w:t>
      </w:r>
      <w:r w:rsidR="003D5288" w:rsidRPr="003D5288">
        <w:rPr>
          <w:b/>
        </w:rPr>
        <w:t>Integrated Learning Support Section for EN 101: Composition</w:t>
      </w:r>
      <w:r w:rsidRPr="003D5288">
        <w:rPr>
          <w:b/>
        </w:rPr>
        <w:t xml:space="preserve">       </w:t>
      </w:r>
      <w:r w:rsidR="004A03AA" w:rsidRPr="003D5288">
        <w:rPr>
          <w:b/>
        </w:rPr>
        <w:t>C-</w:t>
      </w:r>
      <w:r w:rsidR="003D5288" w:rsidRPr="003D5288">
        <w:rPr>
          <w:b/>
        </w:rPr>
        <w:t>2</w:t>
      </w:r>
      <w:r w:rsidR="004A03AA" w:rsidRPr="003D5288">
        <w:rPr>
          <w:b/>
        </w:rPr>
        <w:t>, Cr-</w:t>
      </w:r>
      <w:r w:rsidR="003D5288" w:rsidRPr="003D5288">
        <w:rPr>
          <w:b/>
        </w:rPr>
        <w:t>0</w:t>
      </w:r>
    </w:p>
    <w:p w14:paraId="13E295FB" w14:textId="77777777" w:rsidR="004A03AA" w:rsidRDefault="004A03AA" w:rsidP="004A03AA"/>
    <w:p w14:paraId="76A077E0" w14:textId="77777777" w:rsidR="00422BD5" w:rsidRDefault="00422BD5" w:rsidP="004A03AA">
      <w:pPr>
        <w:rPr>
          <w:b/>
          <w:u w:val="single"/>
        </w:rPr>
      </w:pPr>
    </w:p>
    <w:p w14:paraId="0523C756" w14:textId="77777777" w:rsidR="00D40455" w:rsidRPr="00D40455" w:rsidRDefault="00D40455" w:rsidP="004A03AA">
      <w:pPr>
        <w:rPr>
          <w:b/>
          <w:u w:val="single"/>
        </w:rPr>
      </w:pPr>
      <w:r w:rsidRPr="00D40455">
        <w:rPr>
          <w:b/>
          <w:u w:val="single"/>
        </w:rPr>
        <w:t>Course Description:</w:t>
      </w:r>
    </w:p>
    <w:p w14:paraId="2C275C9A" w14:textId="74F22E92" w:rsidR="004A03AA" w:rsidRDefault="003D5288" w:rsidP="003D5288">
      <w:pPr>
        <w:autoSpaceDE w:val="0"/>
        <w:autoSpaceDN w:val="0"/>
        <w:adjustRightInd w:val="0"/>
      </w:pPr>
      <w:r>
        <w:rPr>
          <w:rFonts w:ascii="TimesNewRomanPSMT" w:hAnsi="TimesNewRomanPSMT" w:cs="TimesNewRomanPSMT"/>
          <w:sz w:val="23"/>
          <w:szCs w:val="23"/>
        </w:rPr>
        <w:t xml:space="preserve">This Integrated Learning Support Section provides students with </w:t>
      </w:r>
      <w:proofErr w:type="gramStart"/>
      <w:r>
        <w:rPr>
          <w:rFonts w:ascii="TimesNewRomanPSMT" w:hAnsi="TimesNewRomanPSMT" w:cs="TimesNewRomanPSMT"/>
          <w:sz w:val="23"/>
          <w:szCs w:val="23"/>
        </w:rPr>
        <w:t>support</w:t>
      </w:r>
      <w:proofErr w:type="gramEnd"/>
      <w:r>
        <w:rPr>
          <w:rFonts w:ascii="TimesNewRomanPSMT" w:hAnsi="TimesNewRomanPSMT" w:cs="TimesNewRomanPSMT"/>
          <w:sz w:val="23"/>
          <w:szCs w:val="23"/>
        </w:rPr>
        <w:t xml:space="preserve"> and guidance necessary to be successful in EN 101. Through practical experiences, content reinforcement, and application of learning strategies, students develop the skills needed for success in college level reading and writing.</w:t>
      </w:r>
    </w:p>
    <w:p w14:paraId="123BAEC2" w14:textId="77777777" w:rsidR="003D5288" w:rsidRDefault="003D5288" w:rsidP="003D02D9">
      <w:pPr>
        <w:pStyle w:val="BasicParagraph"/>
        <w:rPr>
          <w:rFonts w:ascii="Times New Roman" w:hAnsi="Times New Roman" w:cs="Times New Roman"/>
          <w:b/>
          <w:sz w:val="24"/>
          <w:szCs w:val="24"/>
        </w:rPr>
      </w:pPr>
    </w:p>
    <w:p w14:paraId="7D18562F" w14:textId="09F189AF" w:rsidR="00D40455" w:rsidRPr="00422BD5" w:rsidRDefault="004A03AA" w:rsidP="003D02D9">
      <w:pPr>
        <w:pStyle w:val="BasicParagraph"/>
        <w:rPr>
          <w:rFonts w:ascii="Times New Roman" w:hAnsi="Times New Roman" w:cs="Times New Roman"/>
          <w:sz w:val="24"/>
          <w:szCs w:val="24"/>
        </w:rPr>
      </w:pPr>
      <w:r w:rsidRPr="00422BD5">
        <w:rPr>
          <w:rFonts w:ascii="Times New Roman" w:hAnsi="Times New Roman" w:cs="Times New Roman"/>
          <w:b/>
          <w:sz w:val="24"/>
          <w:szCs w:val="24"/>
        </w:rPr>
        <w:t>Prerequisites:</w:t>
      </w:r>
      <w:r w:rsidRPr="00422BD5">
        <w:rPr>
          <w:rFonts w:ascii="Times New Roman" w:hAnsi="Times New Roman" w:cs="Times New Roman"/>
          <w:sz w:val="24"/>
          <w:szCs w:val="24"/>
        </w:rPr>
        <w:t xml:space="preserve">  </w:t>
      </w:r>
    </w:p>
    <w:p w14:paraId="29AF4BE7" w14:textId="16ABF416" w:rsidR="004A03AA" w:rsidRPr="003D02D9" w:rsidRDefault="0049515E" w:rsidP="003D02D9">
      <w:pPr>
        <w:pStyle w:val="BasicParagraph"/>
        <w:rPr>
          <w:rFonts w:ascii="Times New Roman" w:hAnsi="Times New Roman" w:cs="Times New Roman"/>
          <w:sz w:val="24"/>
          <w:szCs w:val="24"/>
        </w:rPr>
      </w:pPr>
      <w:r w:rsidRPr="004462DB">
        <w:rPr>
          <w:rFonts w:ascii="Times New Roman" w:hAnsi="Times New Roman" w:cs="Times New Roman"/>
          <w:sz w:val="24"/>
          <w:szCs w:val="24"/>
        </w:rPr>
        <w:t>Appropriate high school GPA or placement test score</w:t>
      </w:r>
      <w:r>
        <w:rPr>
          <w:rFonts w:ascii="Times New Roman" w:hAnsi="Times New Roman" w:cs="Times New Roman"/>
          <w:sz w:val="24"/>
          <w:szCs w:val="24"/>
        </w:rPr>
        <w:t xml:space="preserve"> </w:t>
      </w:r>
    </w:p>
    <w:p w14:paraId="44FF9617" w14:textId="77777777" w:rsidR="004A03AA" w:rsidRDefault="004A03AA" w:rsidP="004A03AA"/>
    <w:p w14:paraId="1C2DBA89" w14:textId="77777777" w:rsidR="00422BD5" w:rsidRDefault="00422BD5" w:rsidP="004A03AA">
      <w:pPr>
        <w:outlineLvl w:val="0"/>
        <w:rPr>
          <w:b/>
          <w:u w:val="single"/>
        </w:rPr>
      </w:pPr>
    </w:p>
    <w:p w14:paraId="2159ECDE" w14:textId="77777777" w:rsidR="004A03AA" w:rsidRPr="00D40455" w:rsidRDefault="004A03AA" w:rsidP="004A03AA">
      <w:pPr>
        <w:outlineLvl w:val="0"/>
        <w:rPr>
          <w:b/>
          <w:u w:val="single"/>
        </w:rPr>
      </w:pPr>
      <w:r w:rsidRPr="00D40455">
        <w:rPr>
          <w:b/>
          <w:u w:val="single"/>
        </w:rPr>
        <w:t>Student Learning Outc</w:t>
      </w:r>
      <w:r w:rsidR="00350F5E" w:rsidRPr="00D40455">
        <w:rPr>
          <w:b/>
          <w:u w:val="single"/>
        </w:rPr>
        <w:t>omes:</w:t>
      </w:r>
    </w:p>
    <w:p w14:paraId="11E0C4FC" w14:textId="77777777" w:rsidR="00422BD5" w:rsidRDefault="00422BD5" w:rsidP="00422BD5">
      <w:pPr>
        <w:outlineLvl w:val="0"/>
      </w:pPr>
      <w:r>
        <w:t>Upon the successful completion of this</w:t>
      </w:r>
      <w:r w:rsidR="004A03AA" w:rsidRPr="009F1203">
        <w:t xml:space="preserve"> course, the student will</w:t>
      </w:r>
      <w:r>
        <w:t xml:space="preserve"> be able to</w:t>
      </w:r>
      <w:r w:rsidR="00634B0F">
        <w:t>:</w:t>
      </w:r>
    </w:p>
    <w:p w14:paraId="585430E4" w14:textId="77777777" w:rsidR="003D5288" w:rsidRDefault="003D5288" w:rsidP="00422BD5">
      <w:pPr>
        <w:outlineLvl w:val="0"/>
      </w:pPr>
    </w:p>
    <w:p w14:paraId="54B9E716" w14:textId="367F0638" w:rsidR="003D5288" w:rsidRDefault="003D5288" w:rsidP="003D5288">
      <w:pPr>
        <w:pStyle w:val="ListParagraph"/>
        <w:numPr>
          <w:ilvl w:val="0"/>
          <w:numId w:val="9"/>
        </w:numPr>
      </w:pPr>
      <w:r>
        <w:t>Demonstrate an understanding of the types of thinking involved in reading and writing for different purposes.</w:t>
      </w:r>
    </w:p>
    <w:p w14:paraId="76C6ED7E" w14:textId="3401D144" w:rsidR="003D5288" w:rsidRDefault="003D5288" w:rsidP="003D5288">
      <w:pPr>
        <w:pStyle w:val="ListParagraph"/>
        <w:numPr>
          <w:ilvl w:val="0"/>
          <w:numId w:val="9"/>
        </w:numPr>
      </w:pPr>
      <w:r>
        <w:t>Demonstrate comprehension of college level texts at the literal, interpretive, and applied levels of comprehension</w:t>
      </w:r>
    </w:p>
    <w:p w14:paraId="4891F295" w14:textId="538C76B4" w:rsidR="003D5288" w:rsidRDefault="003D5288" w:rsidP="003D5288">
      <w:pPr>
        <w:pStyle w:val="ListParagraph"/>
        <w:numPr>
          <w:ilvl w:val="0"/>
          <w:numId w:val="9"/>
        </w:numPr>
      </w:pPr>
      <w:r>
        <w:t>Analyze textual organizational structure for use in reading and writing.</w:t>
      </w:r>
    </w:p>
    <w:p w14:paraId="7A77B947" w14:textId="0C505915" w:rsidR="003D5288" w:rsidRDefault="003D5288" w:rsidP="003D5288">
      <w:pPr>
        <w:pStyle w:val="ListParagraph"/>
        <w:numPr>
          <w:ilvl w:val="0"/>
          <w:numId w:val="9"/>
        </w:numPr>
      </w:pPr>
      <w:r>
        <w:t>Utilize composing skills such as generating, focusing, developing, organizing, critiquing, and revising ideas directed to a specific audience.</w:t>
      </w:r>
    </w:p>
    <w:p w14:paraId="5E0BC5AA" w14:textId="4037DD7E" w:rsidR="003D5288" w:rsidRDefault="003D5288" w:rsidP="003D5288">
      <w:pPr>
        <w:pStyle w:val="ListParagraph"/>
        <w:numPr>
          <w:ilvl w:val="0"/>
          <w:numId w:val="9"/>
        </w:numPr>
      </w:pPr>
      <w:r>
        <w:t>Demonstrate knowledge of the basic conventions of standard grammar, punctuation, and spelling.</w:t>
      </w:r>
    </w:p>
    <w:p w14:paraId="2AA3582B" w14:textId="58783DC0" w:rsidR="003D5288" w:rsidRDefault="003D5288" w:rsidP="003D5288">
      <w:pPr>
        <w:pStyle w:val="ListParagraph"/>
        <w:numPr>
          <w:ilvl w:val="0"/>
          <w:numId w:val="9"/>
        </w:numPr>
      </w:pPr>
      <w:r>
        <w:t>Demonstrate and understand the roles of writing as a means of self-expression, communication, and as a tool for thinking.</w:t>
      </w:r>
    </w:p>
    <w:p w14:paraId="43817F94" w14:textId="737E922A" w:rsidR="00634B0F" w:rsidRPr="003D5288" w:rsidRDefault="003D5288" w:rsidP="003D5288">
      <w:pPr>
        <w:pStyle w:val="ListParagraph"/>
        <w:numPr>
          <w:ilvl w:val="0"/>
          <w:numId w:val="9"/>
        </w:numPr>
        <w:autoSpaceDE w:val="0"/>
        <w:autoSpaceDN w:val="0"/>
        <w:adjustRightInd w:val="0"/>
        <w:rPr>
          <w:sz w:val="22"/>
          <w:szCs w:val="22"/>
        </w:rPr>
      </w:pPr>
      <w:r>
        <w:t xml:space="preserve">Demonstrate </w:t>
      </w:r>
      <w:r w:rsidRPr="003D5288">
        <w:rPr>
          <w:rFonts w:ascii="TimesNewRomanPSMT" w:hAnsi="TimesNewRomanPSMT" w:cs="TimesNewRomanPSMT"/>
          <w:sz w:val="23"/>
          <w:szCs w:val="23"/>
        </w:rPr>
        <w:t>an ability to apply active learning and critical thinking skills to a variety of texts and discussions.</w:t>
      </w:r>
    </w:p>
    <w:p w14:paraId="5A082030" w14:textId="77777777" w:rsidR="00A474DB" w:rsidRDefault="00A474DB" w:rsidP="004A03AA"/>
    <w:p w14:paraId="04C7BFF6" w14:textId="77777777" w:rsidR="00A474DB" w:rsidRPr="00D40455" w:rsidRDefault="004207AF" w:rsidP="004A03AA">
      <w:pPr>
        <w:rPr>
          <w:b/>
          <w:u w:val="single"/>
        </w:rPr>
      </w:pPr>
      <w:r w:rsidRPr="00D40455">
        <w:rPr>
          <w:b/>
          <w:u w:val="single"/>
        </w:rPr>
        <w:t>Major Topics</w:t>
      </w:r>
      <w:r w:rsidR="003D02D9" w:rsidRPr="00D40455">
        <w:rPr>
          <w:b/>
          <w:u w:val="single"/>
        </w:rPr>
        <w:t>:</w:t>
      </w:r>
      <w:r w:rsidRPr="00D40455">
        <w:rPr>
          <w:b/>
          <w:u w:val="single"/>
        </w:rPr>
        <w:t xml:space="preserve">  </w:t>
      </w:r>
    </w:p>
    <w:p w14:paraId="7E1BF0C4" w14:textId="77777777" w:rsidR="00A474DB" w:rsidRPr="004462DB" w:rsidRDefault="004207AF" w:rsidP="00921722">
      <w:pPr>
        <w:numPr>
          <w:ilvl w:val="0"/>
          <w:numId w:val="6"/>
        </w:numPr>
      </w:pPr>
      <w:r w:rsidRPr="004462DB">
        <w:t>Rhetorical</w:t>
      </w:r>
      <w:r w:rsidRPr="004462DB">
        <w:rPr>
          <w:b/>
        </w:rPr>
        <w:t xml:space="preserve"> </w:t>
      </w:r>
      <w:r w:rsidR="00A474DB" w:rsidRPr="004462DB">
        <w:t>situation</w:t>
      </w:r>
      <w:r w:rsidRPr="004462DB">
        <w:t xml:space="preserve"> </w:t>
      </w:r>
    </w:p>
    <w:p w14:paraId="10F09C72" w14:textId="77777777" w:rsidR="00A474DB" w:rsidRPr="004462DB" w:rsidRDefault="00A474DB" w:rsidP="00921722">
      <w:pPr>
        <w:numPr>
          <w:ilvl w:val="0"/>
          <w:numId w:val="6"/>
        </w:numPr>
      </w:pPr>
      <w:r w:rsidRPr="004462DB">
        <w:t xml:space="preserve">Writing process </w:t>
      </w:r>
    </w:p>
    <w:p w14:paraId="79AE8406" w14:textId="77777777" w:rsidR="00A474DB" w:rsidRPr="004462DB" w:rsidRDefault="00A474DB" w:rsidP="00921722">
      <w:pPr>
        <w:numPr>
          <w:ilvl w:val="0"/>
          <w:numId w:val="6"/>
        </w:numPr>
      </w:pPr>
      <w:r w:rsidRPr="004462DB">
        <w:t xml:space="preserve">Research sources </w:t>
      </w:r>
    </w:p>
    <w:p w14:paraId="370BC661" w14:textId="77777777" w:rsidR="0027698A" w:rsidRPr="004462DB" w:rsidRDefault="00A474DB" w:rsidP="00921722">
      <w:pPr>
        <w:numPr>
          <w:ilvl w:val="0"/>
          <w:numId w:val="6"/>
        </w:numPr>
      </w:pPr>
      <w:r w:rsidRPr="004462DB">
        <w:t>Attribution conventions</w:t>
      </w:r>
    </w:p>
    <w:p w14:paraId="59C635CD" w14:textId="77777777" w:rsidR="004207AF" w:rsidRDefault="004207AF" w:rsidP="004A03AA"/>
    <w:p w14:paraId="240AED04" w14:textId="77777777" w:rsidR="00D40455" w:rsidRDefault="00D40455" w:rsidP="004A03AA"/>
    <w:p w14:paraId="52336960" w14:textId="77777777" w:rsidR="00D40455" w:rsidRDefault="00D40455" w:rsidP="004A03AA"/>
    <w:p w14:paraId="195E6730" w14:textId="77777777" w:rsidR="00D40455" w:rsidRDefault="00D40455" w:rsidP="004A03AA"/>
    <w:p w14:paraId="5BB09293" w14:textId="02A9D18B" w:rsidR="005C4693" w:rsidRPr="004207AF" w:rsidRDefault="0049515E" w:rsidP="004A03AA">
      <w:r>
        <w:t>0</w:t>
      </w:r>
      <w:r w:rsidR="004462DB">
        <w:t>5</w:t>
      </w:r>
      <w:r>
        <w:t>/202</w:t>
      </w:r>
      <w:r w:rsidR="004462DB">
        <w:t>3</w:t>
      </w:r>
    </w:p>
    <w:sectPr w:rsidR="005C4693" w:rsidRPr="004207AF" w:rsidSect="00422BD5">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92D"/>
    <w:multiLevelType w:val="hybridMultilevel"/>
    <w:tmpl w:val="13D4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82820"/>
    <w:multiLevelType w:val="hybridMultilevel"/>
    <w:tmpl w:val="265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D646D"/>
    <w:multiLevelType w:val="hybridMultilevel"/>
    <w:tmpl w:val="CEC4A990"/>
    <w:lvl w:ilvl="0" w:tplc="2760180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13A067C"/>
    <w:multiLevelType w:val="hybridMultilevel"/>
    <w:tmpl w:val="D012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275CC"/>
    <w:multiLevelType w:val="hybridMultilevel"/>
    <w:tmpl w:val="B38A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EB694D"/>
    <w:multiLevelType w:val="hybridMultilevel"/>
    <w:tmpl w:val="F05C7F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E7727"/>
    <w:multiLevelType w:val="hybridMultilevel"/>
    <w:tmpl w:val="EA488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47146B"/>
    <w:multiLevelType w:val="hybridMultilevel"/>
    <w:tmpl w:val="9FD8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F58DA"/>
    <w:multiLevelType w:val="hybridMultilevel"/>
    <w:tmpl w:val="DC9AB85E"/>
    <w:lvl w:ilvl="0" w:tplc="DAFC86A6">
      <w:start w:val="12"/>
      <w:numFmt w:val="lowerLetter"/>
      <w:lvlText w:val="%1."/>
      <w:lvlJc w:val="left"/>
      <w:pPr>
        <w:tabs>
          <w:tab w:val="num" w:pos="1080"/>
        </w:tabs>
        <w:ind w:left="1080" w:hanging="360"/>
      </w:pPr>
      <w:rPr>
        <w:rFonts w:cs="Times New Roman" w:hint="default"/>
      </w:rPr>
    </w:lvl>
    <w:lvl w:ilvl="1" w:tplc="89D8A644">
      <w:start w:val="5"/>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22502171">
    <w:abstractNumId w:val="9"/>
  </w:num>
  <w:num w:numId="2" w16cid:durableId="1417170485">
    <w:abstractNumId w:val="3"/>
  </w:num>
  <w:num w:numId="3" w16cid:durableId="740252889">
    <w:abstractNumId w:val="1"/>
  </w:num>
  <w:num w:numId="4" w16cid:durableId="551694502">
    <w:abstractNumId w:val="6"/>
  </w:num>
  <w:num w:numId="5" w16cid:durableId="440733298">
    <w:abstractNumId w:val="7"/>
  </w:num>
  <w:num w:numId="6" w16cid:durableId="760104961">
    <w:abstractNumId w:val="4"/>
  </w:num>
  <w:num w:numId="7" w16cid:durableId="2072344363">
    <w:abstractNumId w:val="5"/>
  </w:num>
  <w:num w:numId="8" w16cid:durableId="928004692">
    <w:abstractNumId w:val="0"/>
  </w:num>
  <w:num w:numId="9" w16cid:durableId="1541894535">
    <w:abstractNumId w:val="2"/>
  </w:num>
  <w:num w:numId="10" w16cid:durableId="837161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24"/>
    <w:rsid w:val="00070973"/>
    <w:rsid w:val="000A6424"/>
    <w:rsid w:val="00154866"/>
    <w:rsid w:val="0016459C"/>
    <w:rsid w:val="0020272C"/>
    <w:rsid w:val="002179CB"/>
    <w:rsid w:val="002327E6"/>
    <w:rsid w:val="002452CE"/>
    <w:rsid w:val="0027698A"/>
    <w:rsid w:val="002E6F85"/>
    <w:rsid w:val="002F5DCA"/>
    <w:rsid w:val="00350F5E"/>
    <w:rsid w:val="00367CD1"/>
    <w:rsid w:val="003C35C0"/>
    <w:rsid w:val="003D02D9"/>
    <w:rsid w:val="003D5288"/>
    <w:rsid w:val="004207AF"/>
    <w:rsid w:val="00422BD5"/>
    <w:rsid w:val="004462DB"/>
    <w:rsid w:val="0049515E"/>
    <w:rsid w:val="004A03AA"/>
    <w:rsid w:val="00540189"/>
    <w:rsid w:val="00543EC1"/>
    <w:rsid w:val="005C4693"/>
    <w:rsid w:val="00634B0F"/>
    <w:rsid w:val="00692C47"/>
    <w:rsid w:val="00790879"/>
    <w:rsid w:val="00831E35"/>
    <w:rsid w:val="008D7953"/>
    <w:rsid w:val="00921722"/>
    <w:rsid w:val="00981065"/>
    <w:rsid w:val="009A559A"/>
    <w:rsid w:val="009F1203"/>
    <w:rsid w:val="00A474DB"/>
    <w:rsid w:val="00BE2742"/>
    <w:rsid w:val="00BE428C"/>
    <w:rsid w:val="00C0030E"/>
    <w:rsid w:val="00C02B4B"/>
    <w:rsid w:val="00C4526C"/>
    <w:rsid w:val="00C672BC"/>
    <w:rsid w:val="00C81E08"/>
    <w:rsid w:val="00D40455"/>
    <w:rsid w:val="00D50858"/>
    <w:rsid w:val="00D85AB0"/>
    <w:rsid w:val="00E33D86"/>
    <w:rsid w:val="00E40FC5"/>
    <w:rsid w:val="00E5665B"/>
    <w:rsid w:val="00ED21DC"/>
    <w:rsid w:val="00F14222"/>
    <w:rsid w:val="00FD33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02009"/>
  <w15:docId w15:val="{4841D4BB-205D-4DCA-9350-3879623C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42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02D9"/>
    <w:pPr>
      <w:tabs>
        <w:tab w:val="left" w:pos="340"/>
      </w:tabs>
      <w:autoSpaceDE w:val="0"/>
      <w:autoSpaceDN w:val="0"/>
      <w:adjustRightInd w:val="0"/>
      <w:spacing w:line="200" w:lineRule="atLeast"/>
      <w:textAlignment w:val="center"/>
    </w:pPr>
    <w:rPr>
      <w:rFonts w:ascii="Gill Sans Light" w:hAnsi="Gill Sans Light" w:cs="Gill Sans Light"/>
      <w:color w:val="000000"/>
      <w:sz w:val="18"/>
      <w:szCs w:val="18"/>
    </w:rPr>
  </w:style>
  <w:style w:type="paragraph" w:styleId="Title">
    <w:name w:val="Title"/>
    <w:basedOn w:val="Normal"/>
    <w:link w:val="TitleChar"/>
    <w:uiPriority w:val="10"/>
    <w:qFormat/>
    <w:rsid w:val="008D7953"/>
    <w:pPr>
      <w:jc w:val="center"/>
    </w:pPr>
    <w:rPr>
      <w:b/>
      <w:szCs w:val="20"/>
    </w:rPr>
  </w:style>
  <w:style w:type="character" w:customStyle="1" w:styleId="TitleChar">
    <w:name w:val="Title Char"/>
    <w:basedOn w:val="DefaultParagraphFont"/>
    <w:link w:val="Title"/>
    <w:uiPriority w:val="10"/>
    <w:locked/>
    <w:rsid w:val="008D7953"/>
    <w:rPr>
      <w:rFonts w:cs="Times New Roman"/>
      <w:b/>
      <w:sz w:val="20"/>
      <w:szCs w:val="20"/>
    </w:rPr>
  </w:style>
  <w:style w:type="paragraph" w:styleId="ListParagraph">
    <w:name w:val="List Paragraph"/>
    <w:basedOn w:val="Normal"/>
    <w:uiPriority w:val="34"/>
    <w:qFormat/>
    <w:rsid w:val="003D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Wilkie</dc:creator>
  <cp:keywords/>
  <dc:description/>
  <cp:lastModifiedBy>Bradley Dixon</cp:lastModifiedBy>
  <cp:revision>2</cp:revision>
  <dcterms:created xsi:type="dcterms:W3CDTF">2023-06-01T19:57:00Z</dcterms:created>
  <dcterms:modified xsi:type="dcterms:W3CDTF">2023-06-01T19:57:00Z</dcterms:modified>
</cp:coreProperties>
</file>