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B4528" w14:textId="77777777" w:rsidR="00E24782" w:rsidRPr="004E7C94"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rPr>
      </w:pPr>
    </w:p>
    <w:p w14:paraId="422907CB" w14:textId="77777777" w:rsidR="00BF1776" w:rsidRPr="004E7C94" w:rsidRDefault="00BF1776"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sz w:val="24"/>
          <w:szCs w:val="24"/>
        </w:rPr>
      </w:pPr>
      <w:r w:rsidRPr="004E7C94">
        <w:rPr>
          <w:rFonts w:ascii="Garamond" w:hAnsi="Garamond"/>
          <w:sz w:val="24"/>
          <w:szCs w:val="24"/>
        </w:rPr>
        <w:t>MOHAWK VALLEY COMMUNITY COLLEGE</w:t>
      </w:r>
    </w:p>
    <w:p w14:paraId="3B1CBEAE" w14:textId="77777777" w:rsidR="00BF1776" w:rsidRDefault="00BF1776"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sz w:val="24"/>
          <w:szCs w:val="24"/>
        </w:rPr>
      </w:pPr>
      <w:r w:rsidRPr="004E7C94">
        <w:rPr>
          <w:rFonts w:ascii="Garamond" w:hAnsi="Garamond"/>
          <w:sz w:val="24"/>
          <w:szCs w:val="24"/>
        </w:rPr>
        <w:t>UTICA AND ROME, NEW YORK</w:t>
      </w:r>
    </w:p>
    <w:p w14:paraId="308AF88D" w14:textId="77777777" w:rsidR="007B184C" w:rsidRPr="004E7C94" w:rsidRDefault="007B184C"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sz w:val="24"/>
          <w:szCs w:val="24"/>
        </w:rPr>
      </w:pPr>
    </w:p>
    <w:p w14:paraId="385DE1F8"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04B2C13D"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8ABE1FA"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5092316"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r w:rsidRPr="004E7C94">
        <w:rPr>
          <w:rFonts w:ascii="Garamond" w:hAnsi="Garamond"/>
          <w:sz w:val="24"/>
          <w:szCs w:val="24"/>
        </w:rPr>
        <w:t>COURSE OUTLINE</w:t>
      </w:r>
    </w:p>
    <w:p w14:paraId="5A93F914"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79C7584B"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6F9321E4"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7A88105A"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0E83585" w14:textId="71F9BF73" w:rsidR="00BF1776" w:rsidRPr="004E7C94" w:rsidRDefault="007B184C"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r>
        <w:rPr>
          <w:rFonts w:ascii="Garamond" w:hAnsi="Garamond"/>
          <w:sz w:val="24"/>
          <w:szCs w:val="24"/>
        </w:rPr>
        <w:t>Electrical Circuits II</w:t>
      </w:r>
    </w:p>
    <w:p w14:paraId="775A0DA6" w14:textId="1D7C36F8" w:rsidR="00BF1776" w:rsidRPr="004E7C94" w:rsidRDefault="007B184C"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r>
        <w:rPr>
          <w:rFonts w:ascii="Garamond" w:hAnsi="Garamond"/>
          <w:sz w:val="24"/>
          <w:szCs w:val="24"/>
        </w:rPr>
        <w:t>ES292</w:t>
      </w:r>
    </w:p>
    <w:p w14:paraId="54CA8D71"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33F7354A" w14:textId="77777777" w:rsidR="00BF1776"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3F878BC2" w14:textId="77777777" w:rsidR="00664DE8" w:rsidRDefault="00664DE8" w:rsidP="001C3358">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rPr>
          <w:rFonts w:ascii="Garamond" w:hAnsi="Garamond"/>
          <w:sz w:val="24"/>
          <w:szCs w:val="24"/>
        </w:rPr>
      </w:pPr>
    </w:p>
    <w:p w14:paraId="5A35DD91"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5F81F8F0"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1837F34B"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357D5180" w14:textId="77777777" w:rsidR="00BF1776" w:rsidRPr="004E7C94" w:rsidRDefault="00BF1776" w:rsidP="00BF1776">
      <w:pPr>
        <w:tabs>
          <w:tab w:val="left" w:pos="0"/>
          <w:tab w:val="left" w:pos="720"/>
          <w:tab w:val="left" w:pos="1872"/>
          <w:tab w:val="left" w:pos="3024"/>
          <w:tab w:val="left" w:pos="4160"/>
          <w:tab w:val="left" w:pos="5328"/>
          <w:tab w:val="left" w:pos="6480"/>
          <w:tab w:val="left" w:pos="7632"/>
          <w:tab w:val="left" w:pos="8784"/>
          <w:tab w:val="left" w:pos="9936"/>
          <w:tab w:val="left" w:pos="11088"/>
        </w:tabs>
        <w:suppressAutoHyphens/>
        <w:jc w:val="center"/>
        <w:rPr>
          <w:rFonts w:ascii="Garamond" w:hAnsi="Garamond"/>
          <w:sz w:val="24"/>
          <w:szCs w:val="24"/>
        </w:rPr>
      </w:pPr>
    </w:p>
    <w:p w14:paraId="23AC5965" w14:textId="77777777" w:rsidR="00E24782" w:rsidRPr="004E7C94" w:rsidRDefault="00E24782" w:rsidP="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rPr>
          <w:rFonts w:ascii="Garamond" w:hAnsi="Garamond"/>
          <w:sz w:val="24"/>
          <w:szCs w:val="24"/>
        </w:rPr>
      </w:pPr>
    </w:p>
    <w:p w14:paraId="25EE2C85" w14:textId="77777777" w:rsidR="00E24782" w:rsidRPr="004E7C94" w:rsidRDefault="00E24782">
      <w:pPr>
        <w:pStyle w:val="Footer"/>
        <w:tabs>
          <w:tab w:val="clear" w:pos="4320"/>
          <w:tab w:val="clear" w:pos="8640"/>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3D2E9FF7" w14:textId="77777777" w:rsidR="0013251D" w:rsidRPr="004E7C94" w:rsidRDefault="0013251D">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40BBA2AB" w14:textId="77777777" w:rsidR="0013251D" w:rsidRPr="004E7C94" w:rsidRDefault="0013251D" w:rsidP="0013251D">
      <w:pPr>
        <w:rPr>
          <w:rFonts w:ascii="Garamond" w:hAnsi="Garamond"/>
          <w:sz w:val="24"/>
          <w:szCs w:val="24"/>
        </w:rPr>
      </w:pPr>
    </w:p>
    <w:p w14:paraId="795C4F16" w14:textId="77777777" w:rsidR="0013251D" w:rsidRPr="004E7C94" w:rsidRDefault="0013251D" w:rsidP="0013251D">
      <w:pPr>
        <w:rPr>
          <w:rFonts w:ascii="Garamond" w:hAnsi="Garamond"/>
          <w:sz w:val="24"/>
          <w:szCs w:val="24"/>
        </w:rPr>
      </w:pPr>
    </w:p>
    <w:p w14:paraId="6552FE71" w14:textId="77777777" w:rsidR="0013251D" w:rsidRPr="004E7C94" w:rsidRDefault="0013251D" w:rsidP="0013251D">
      <w:pPr>
        <w:rPr>
          <w:rFonts w:ascii="Garamond" w:hAnsi="Garamond"/>
          <w:sz w:val="24"/>
          <w:szCs w:val="24"/>
        </w:rPr>
      </w:pPr>
    </w:p>
    <w:p w14:paraId="3BF83434" w14:textId="77777777" w:rsidR="0013251D" w:rsidRPr="004E7C94" w:rsidRDefault="0013251D" w:rsidP="0013251D">
      <w:pPr>
        <w:rPr>
          <w:rFonts w:ascii="Garamond" w:hAnsi="Garamond"/>
          <w:sz w:val="24"/>
          <w:szCs w:val="24"/>
        </w:rPr>
      </w:pPr>
    </w:p>
    <w:p w14:paraId="3BF79219" w14:textId="77777777" w:rsidR="0013251D" w:rsidRPr="004E7C94" w:rsidRDefault="0013251D" w:rsidP="0013251D">
      <w:pPr>
        <w:rPr>
          <w:rFonts w:ascii="Garamond" w:hAnsi="Garamond"/>
          <w:sz w:val="24"/>
          <w:szCs w:val="24"/>
        </w:rPr>
      </w:pPr>
    </w:p>
    <w:p w14:paraId="77392898" w14:textId="77777777" w:rsidR="0013251D" w:rsidRPr="004E7C94" w:rsidRDefault="0013251D" w:rsidP="0013251D">
      <w:pPr>
        <w:rPr>
          <w:rFonts w:ascii="Garamond" w:hAnsi="Garamond"/>
          <w:sz w:val="24"/>
          <w:szCs w:val="24"/>
        </w:rPr>
      </w:pPr>
    </w:p>
    <w:p w14:paraId="66D7557D" w14:textId="77777777" w:rsidR="0013251D" w:rsidRPr="004E7C94" w:rsidRDefault="0013251D" w:rsidP="0013251D">
      <w:pPr>
        <w:rPr>
          <w:rFonts w:ascii="Garamond" w:hAnsi="Garamond"/>
          <w:sz w:val="24"/>
          <w:szCs w:val="24"/>
        </w:rPr>
      </w:pPr>
    </w:p>
    <w:p w14:paraId="6DF7896E" w14:textId="77777777" w:rsidR="0013251D" w:rsidRPr="004E7C94" w:rsidRDefault="0013251D" w:rsidP="0013251D">
      <w:pPr>
        <w:rPr>
          <w:rFonts w:ascii="Garamond" w:hAnsi="Garamond"/>
          <w:sz w:val="24"/>
          <w:szCs w:val="24"/>
        </w:rPr>
      </w:pPr>
    </w:p>
    <w:p w14:paraId="4C6025D0" w14:textId="77777777" w:rsidR="0013251D" w:rsidRPr="004E7C94" w:rsidRDefault="0013251D" w:rsidP="0013251D">
      <w:pPr>
        <w:rPr>
          <w:rFonts w:ascii="Garamond" w:hAnsi="Garamond"/>
          <w:sz w:val="24"/>
          <w:szCs w:val="24"/>
        </w:rPr>
      </w:pPr>
    </w:p>
    <w:p w14:paraId="1F978949" w14:textId="77777777" w:rsidR="0013251D" w:rsidRPr="004E7C94" w:rsidRDefault="0013251D" w:rsidP="0013251D">
      <w:pPr>
        <w:rPr>
          <w:rFonts w:ascii="Garamond" w:hAnsi="Garamond"/>
          <w:sz w:val="24"/>
          <w:szCs w:val="24"/>
        </w:rPr>
      </w:pPr>
    </w:p>
    <w:p w14:paraId="137A7E81" w14:textId="77777777" w:rsidR="0013251D" w:rsidRPr="004E7C94" w:rsidRDefault="0013251D" w:rsidP="0013251D">
      <w:pPr>
        <w:rPr>
          <w:rFonts w:ascii="Garamond" w:hAnsi="Garamond"/>
          <w:sz w:val="24"/>
          <w:szCs w:val="24"/>
        </w:rPr>
      </w:pPr>
    </w:p>
    <w:p w14:paraId="5D53CB31" w14:textId="77777777" w:rsidR="0013251D" w:rsidRPr="004E7C94" w:rsidRDefault="0013251D" w:rsidP="0013251D">
      <w:pPr>
        <w:rPr>
          <w:rFonts w:ascii="Garamond" w:hAnsi="Garamond"/>
          <w:sz w:val="24"/>
          <w:szCs w:val="24"/>
        </w:rPr>
      </w:pPr>
    </w:p>
    <w:p w14:paraId="72A6F6B5" w14:textId="77777777" w:rsidR="0013251D" w:rsidRPr="004E7C94" w:rsidRDefault="0013251D" w:rsidP="0013251D">
      <w:pPr>
        <w:rPr>
          <w:rFonts w:ascii="Garamond" w:hAnsi="Garamond"/>
          <w:sz w:val="24"/>
          <w:szCs w:val="24"/>
        </w:rPr>
      </w:pPr>
    </w:p>
    <w:p w14:paraId="0A536AC7" w14:textId="77777777" w:rsidR="0013251D" w:rsidRPr="004E7C94" w:rsidRDefault="0013251D" w:rsidP="0013251D">
      <w:pPr>
        <w:rPr>
          <w:rFonts w:ascii="Garamond" w:hAnsi="Garamond"/>
          <w:sz w:val="24"/>
          <w:szCs w:val="24"/>
        </w:rPr>
      </w:pPr>
    </w:p>
    <w:p w14:paraId="3D3412DC" w14:textId="77777777" w:rsidR="0013251D" w:rsidRPr="004E7C94" w:rsidRDefault="0013251D" w:rsidP="0013251D">
      <w:pPr>
        <w:rPr>
          <w:rFonts w:ascii="Garamond" w:hAnsi="Garamond"/>
          <w:sz w:val="24"/>
          <w:szCs w:val="24"/>
        </w:rPr>
      </w:pPr>
    </w:p>
    <w:p w14:paraId="198FF159" w14:textId="77777777" w:rsidR="00E24782" w:rsidRPr="00607132" w:rsidRDefault="00BF1776">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4E7C94">
        <w:rPr>
          <w:rFonts w:ascii="Garamond" w:hAnsi="Garamond"/>
          <w:sz w:val="24"/>
          <w:szCs w:val="24"/>
        </w:rPr>
        <w:br w:type="page"/>
      </w:r>
      <w:r w:rsidR="00E24782" w:rsidRPr="004E7C94">
        <w:rPr>
          <w:rFonts w:ascii="Garamond" w:hAnsi="Garamond"/>
          <w:sz w:val="24"/>
          <w:szCs w:val="24"/>
        </w:rPr>
        <w:lastRenderedPageBreak/>
        <w:t>I.</w:t>
      </w:r>
      <w:r w:rsidR="00E24782" w:rsidRPr="004E7C94">
        <w:rPr>
          <w:rFonts w:ascii="Garamond" w:hAnsi="Garamond"/>
          <w:sz w:val="24"/>
          <w:szCs w:val="24"/>
        </w:rPr>
        <w:tab/>
      </w:r>
      <w:r w:rsidR="00E24782" w:rsidRPr="00607132">
        <w:rPr>
          <w:rFonts w:ascii="Garamond" w:hAnsi="Garamond"/>
          <w:sz w:val="24"/>
          <w:szCs w:val="24"/>
          <w:u w:val="single"/>
        </w:rPr>
        <w:t>CATALOG DESCRIPTION</w:t>
      </w:r>
      <w:r w:rsidR="00E24782" w:rsidRPr="00607132">
        <w:rPr>
          <w:rFonts w:ascii="Garamond" w:hAnsi="Garamond"/>
          <w:sz w:val="24"/>
          <w:szCs w:val="24"/>
        </w:rPr>
        <w:t>:</w:t>
      </w:r>
    </w:p>
    <w:p w14:paraId="422A942F" w14:textId="77777777" w:rsidR="00E24782" w:rsidRPr="00607132" w:rsidRDefault="00E24782">
      <w:pPr>
        <w:pStyle w:val="Footer"/>
        <w:tabs>
          <w:tab w:val="clear" w:pos="4320"/>
          <w:tab w:val="clear" w:pos="8640"/>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7683B965" w14:textId="109E1C16" w:rsidR="00E24782" w:rsidRPr="00607132"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607132">
        <w:rPr>
          <w:rFonts w:ascii="Garamond" w:hAnsi="Garamond"/>
          <w:sz w:val="24"/>
          <w:szCs w:val="24"/>
        </w:rPr>
        <w:t xml:space="preserve">     </w:t>
      </w:r>
      <w:r w:rsidRPr="00607132">
        <w:rPr>
          <w:rFonts w:ascii="Garamond" w:hAnsi="Garamond"/>
          <w:sz w:val="24"/>
          <w:szCs w:val="24"/>
        </w:rPr>
        <w:tab/>
      </w:r>
      <w:r w:rsidR="007B184C">
        <w:rPr>
          <w:rFonts w:ascii="Garamond" w:hAnsi="Garamond"/>
          <w:sz w:val="24"/>
          <w:szCs w:val="24"/>
        </w:rPr>
        <w:t>ES292 ELECTRICAL CIRCUITS II</w:t>
      </w:r>
      <w:r w:rsidR="00607132" w:rsidRPr="00607132">
        <w:rPr>
          <w:rFonts w:ascii="Garamond" w:hAnsi="Garamond"/>
          <w:sz w:val="24"/>
          <w:szCs w:val="24"/>
        </w:rPr>
        <w:t xml:space="preserve">           C</w:t>
      </w:r>
      <w:r w:rsidR="00607132" w:rsidRPr="00607132">
        <w:rPr>
          <w:rFonts w:ascii="Garamond" w:hAnsi="Garamond"/>
          <w:sz w:val="24"/>
          <w:szCs w:val="24"/>
        </w:rPr>
        <w:noBreakHyphen/>
      </w:r>
      <w:r w:rsidR="003D015A">
        <w:rPr>
          <w:rFonts w:ascii="Garamond" w:hAnsi="Garamond"/>
          <w:sz w:val="24"/>
          <w:szCs w:val="24"/>
        </w:rPr>
        <w:t>2</w:t>
      </w:r>
      <w:r w:rsidR="00607132" w:rsidRPr="00607132">
        <w:rPr>
          <w:rFonts w:ascii="Garamond" w:hAnsi="Garamond"/>
          <w:sz w:val="24"/>
          <w:szCs w:val="24"/>
        </w:rPr>
        <w:t>, P</w:t>
      </w:r>
      <w:r w:rsidR="00607132" w:rsidRPr="00607132">
        <w:rPr>
          <w:rFonts w:ascii="Garamond" w:hAnsi="Garamond"/>
          <w:sz w:val="24"/>
          <w:szCs w:val="24"/>
        </w:rPr>
        <w:noBreakHyphen/>
      </w:r>
      <w:r w:rsidR="007B184C">
        <w:rPr>
          <w:rFonts w:ascii="Garamond" w:hAnsi="Garamond"/>
          <w:sz w:val="24"/>
          <w:szCs w:val="24"/>
        </w:rPr>
        <w:t>2</w:t>
      </w:r>
      <w:r w:rsidR="00607132" w:rsidRPr="00607132">
        <w:rPr>
          <w:rFonts w:ascii="Garamond" w:hAnsi="Garamond"/>
          <w:sz w:val="24"/>
          <w:szCs w:val="24"/>
        </w:rPr>
        <w:t>, CR</w:t>
      </w:r>
      <w:r w:rsidR="00607132" w:rsidRPr="00607132">
        <w:rPr>
          <w:rFonts w:ascii="Garamond" w:hAnsi="Garamond"/>
          <w:sz w:val="24"/>
          <w:szCs w:val="24"/>
        </w:rPr>
        <w:noBreakHyphen/>
      </w:r>
      <w:r w:rsidR="003D015A">
        <w:rPr>
          <w:rFonts w:ascii="Garamond" w:hAnsi="Garamond"/>
          <w:sz w:val="24"/>
          <w:szCs w:val="24"/>
        </w:rPr>
        <w:t>3</w:t>
      </w:r>
    </w:p>
    <w:p w14:paraId="366C4E3B" w14:textId="77777777" w:rsidR="00E24782" w:rsidRPr="00607132"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0C287A7A" w14:textId="77777777" w:rsidR="002C3817" w:rsidRPr="002C3817" w:rsidRDefault="002C3817" w:rsidP="002C3817">
      <w:pPr>
        <w:ind w:left="720"/>
        <w:rPr>
          <w:rFonts w:ascii="Garamond" w:hAnsi="Garamond"/>
          <w:sz w:val="24"/>
          <w:szCs w:val="24"/>
        </w:rPr>
      </w:pPr>
      <w:r w:rsidRPr="002C3817">
        <w:rPr>
          <w:rFonts w:ascii="Garamond" w:hAnsi="Garamond"/>
          <w:sz w:val="24"/>
          <w:szCs w:val="24"/>
        </w:rPr>
        <w:t xml:space="preserve">This course covers the complete response of first and second order electrical circuits using the classical solution of differential equations and the Laplace Transform methods. It analyzes circuits containing operational amplifiers. Diodes and their applications in rectifiers and wave shaping circuits are studied. Simple transistor biasing is learned. </w:t>
      </w:r>
    </w:p>
    <w:p w14:paraId="02549F1D" w14:textId="77777777" w:rsidR="002C3817" w:rsidRPr="002C3817" w:rsidRDefault="002C3817" w:rsidP="002C3817">
      <w:pPr>
        <w:ind w:left="720"/>
        <w:rPr>
          <w:rFonts w:ascii="Garamond" w:hAnsi="Garamond"/>
          <w:sz w:val="24"/>
          <w:szCs w:val="24"/>
        </w:rPr>
      </w:pPr>
    </w:p>
    <w:p w14:paraId="3A9504EA" w14:textId="07EF4C73" w:rsidR="002C3817" w:rsidRPr="002C3817" w:rsidRDefault="002C3817" w:rsidP="002C3817">
      <w:pPr>
        <w:ind w:left="720"/>
        <w:rPr>
          <w:rFonts w:ascii="Garamond" w:hAnsi="Garamond"/>
          <w:sz w:val="24"/>
          <w:szCs w:val="24"/>
        </w:rPr>
      </w:pPr>
      <w:r w:rsidRPr="002C3817">
        <w:rPr>
          <w:rFonts w:ascii="Garamond" w:hAnsi="Garamond"/>
          <w:sz w:val="24"/>
          <w:szCs w:val="24"/>
        </w:rPr>
        <w:t>Prerequisites: ES291 Electrical Circuits 1. Corequisite: MA260 Differential Equations.</w:t>
      </w:r>
    </w:p>
    <w:p w14:paraId="672F28CE" w14:textId="01EA50C4" w:rsidR="00E24782" w:rsidRPr="00664DE8" w:rsidRDefault="00E24782" w:rsidP="00664DE8">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color w:val="C00000"/>
          <w:sz w:val="24"/>
          <w:szCs w:val="24"/>
        </w:rPr>
      </w:pPr>
    </w:p>
    <w:p w14:paraId="173D5595" w14:textId="77777777" w:rsidR="00E24782" w:rsidRPr="00607132"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1F81C868" w14:textId="441377C0" w:rsidR="00607132" w:rsidRPr="00607132" w:rsidRDefault="00E24782" w:rsidP="3DE05B3F">
      <w:pPr>
        <w:tabs>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3DE05B3F">
        <w:rPr>
          <w:rFonts w:ascii="Garamond" w:hAnsi="Garamond"/>
          <w:sz w:val="24"/>
          <w:szCs w:val="24"/>
        </w:rPr>
        <w:t>II.</w:t>
      </w:r>
      <w:r>
        <w:tab/>
      </w:r>
      <w:r w:rsidRPr="3DE05B3F">
        <w:rPr>
          <w:rFonts w:ascii="Garamond" w:hAnsi="Garamond"/>
          <w:sz w:val="24"/>
          <w:szCs w:val="24"/>
          <w:u w:val="single"/>
        </w:rPr>
        <w:t>MATERIALS</w:t>
      </w:r>
      <w:r w:rsidRPr="3DE05B3F">
        <w:rPr>
          <w:rFonts w:ascii="Garamond" w:hAnsi="Garamond"/>
          <w:sz w:val="24"/>
          <w:szCs w:val="24"/>
        </w:rPr>
        <w:t>:</w:t>
      </w:r>
      <w:r w:rsidR="3E7D3ED9" w:rsidRPr="3DE05B3F">
        <w:rPr>
          <w:rFonts w:ascii="Garamond" w:hAnsi="Garamond"/>
          <w:sz w:val="24"/>
          <w:szCs w:val="24"/>
        </w:rPr>
        <w:t xml:space="preserve"> Electric Circuits, Nilsson and Riedel, Current Edition</w:t>
      </w:r>
    </w:p>
    <w:p w14:paraId="518B60D7" w14:textId="77777777" w:rsidR="00607132" w:rsidRPr="00607132" w:rsidRDefault="00607132" w:rsidP="0060713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17CC97DE" w14:textId="77777777" w:rsidR="008C5B5C" w:rsidRPr="00607132" w:rsidRDefault="008C5B5C" w:rsidP="008C5B5C">
      <w:pPr>
        <w:tabs>
          <w:tab w:val="left" w:pos="0"/>
          <w:tab w:val="left" w:pos="720"/>
          <w:tab w:val="left" w:pos="1800"/>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1BC66EE3" w14:textId="77777777" w:rsidR="00E24782" w:rsidRPr="00607132"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2698CC10" w14:textId="77777777" w:rsidR="00E24782" w:rsidRPr="00607132" w:rsidRDefault="00E24782">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00607132">
        <w:rPr>
          <w:rFonts w:ascii="Garamond" w:hAnsi="Garamond"/>
          <w:sz w:val="24"/>
          <w:szCs w:val="24"/>
        </w:rPr>
        <w:t>III.</w:t>
      </w:r>
      <w:r w:rsidRPr="00607132">
        <w:rPr>
          <w:rFonts w:ascii="Garamond" w:hAnsi="Garamond"/>
          <w:sz w:val="24"/>
          <w:szCs w:val="24"/>
        </w:rPr>
        <w:tab/>
      </w:r>
      <w:r w:rsidR="006D00BA" w:rsidRPr="00607132">
        <w:rPr>
          <w:rFonts w:ascii="Garamond" w:hAnsi="Garamond"/>
          <w:sz w:val="24"/>
          <w:szCs w:val="24"/>
          <w:u w:val="single"/>
        </w:rPr>
        <w:t>STUDENT LEARNING OUTCOM</w:t>
      </w:r>
      <w:r w:rsidRPr="00607132">
        <w:rPr>
          <w:rFonts w:ascii="Garamond" w:hAnsi="Garamond"/>
          <w:sz w:val="24"/>
          <w:szCs w:val="24"/>
          <w:u w:val="single"/>
        </w:rPr>
        <w:t>ES</w:t>
      </w:r>
      <w:r w:rsidRPr="00607132">
        <w:rPr>
          <w:rFonts w:ascii="Garamond" w:hAnsi="Garamond"/>
          <w:sz w:val="24"/>
          <w:szCs w:val="24"/>
        </w:rPr>
        <w:t>:</w:t>
      </w:r>
    </w:p>
    <w:p w14:paraId="4ED9543C" w14:textId="77777777" w:rsidR="00E24782" w:rsidRPr="00607132" w:rsidRDefault="00E24782">
      <w:pPr>
        <w:pStyle w:val="Footer"/>
        <w:tabs>
          <w:tab w:val="clear" w:pos="4320"/>
          <w:tab w:val="clear" w:pos="8640"/>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677A1AE9" w14:textId="77777777" w:rsidR="00607132" w:rsidRDefault="00607132" w:rsidP="00607132">
      <w:pPr>
        <w:ind w:firstLine="720"/>
        <w:jc w:val="both"/>
        <w:rPr>
          <w:rFonts w:ascii="Garamond" w:hAnsi="Garamond"/>
          <w:sz w:val="24"/>
          <w:szCs w:val="24"/>
        </w:rPr>
      </w:pPr>
      <w:r w:rsidRPr="00607132">
        <w:rPr>
          <w:rFonts w:ascii="Garamond" w:hAnsi="Garamond"/>
          <w:sz w:val="24"/>
          <w:szCs w:val="24"/>
        </w:rPr>
        <w:t>At the conclusion of the course, the students will be able to:</w:t>
      </w:r>
    </w:p>
    <w:p w14:paraId="25F7D76A" w14:textId="74BDFD2E" w:rsidR="00855E5B" w:rsidRDefault="00855E5B" w:rsidP="00855E5B">
      <w:pPr>
        <w:numPr>
          <w:ilvl w:val="0"/>
          <w:numId w:val="19"/>
        </w:numPr>
        <w:jc w:val="both"/>
        <w:rPr>
          <w:rFonts w:ascii="Garamond" w:hAnsi="Garamond"/>
          <w:sz w:val="24"/>
          <w:szCs w:val="24"/>
        </w:rPr>
      </w:pPr>
      <w:r w:rsidRPr="4AFB3AEC">
        <w:rPr>
          <w:rFonts w:ascii="Garamond" w:hAnsi="Garamond"/>
          <w:sz w:val="24"/>
          <w:szCs w:val="24"/>
        </w:rPr>
        <w:t>Analyze the Behavior of Circuit Configurations</w:t>
      </w:r>
      <w:r w:rsidR="4ACC68ED" w:rsidRPr="4AFB3AEC">
        <w:rPr>
          <w:rFonts w:ascii="Garamond" w:hAnsi="Garamond"/>
          <w:sz w:val="24"/>
          <w:szCs w:val="24"/>
        </w:rPr>
        <w:t xml:space="preserve"> and Operational Amplifiers</w:t>
      </w:r>
    </w:p>
    <w:p w14:paraId="272E8E76" w14:textId="5276B445" w:rsidR="00855E5B" w:rsidRDefault="007764D2" w:rsidP="007764D2">
      <w:pPr>
        <w:numPr>
          <w:ilvl w:val="0"/>
          <w:numId w:val="19"/>
        </w:numPr>
        <w:jc w:val="both"/>
        <w:rPr>
          <w:rFonts w:ascii="Garamond" w:hAnsi="Garamond"/>
          <w:sz w:val="24"/>
          <w:szCs w:val="24"/>
        </w:rPr>
      </w:pPr>
      <w:r w:rsidRPr="007764D2">
        <w:rPr>
          <w:rFonts w:ascii="Garamond" w:hAnsi="Garamond"/>
          <w:sz w:val="24"/>
          <w:szCs w:val="24"/>
        </w:rPr>
        <w:t>Understand Frequency Response and Filter Design</w:t>
      </w:r>
    </w:p>
    <w:p w14:paraId="132D36CA" w14:textId="77843E5F" w:rsidR="007764D2" w:rsidRDefault="007764D2" w:rsidP="007764D2">
      <w:pPr>
        <w:numPr>
          <w:ilvl w:val="0"/>
          <w:numId w:val="19"/>
        </w:numPr>
        <w:jc w:val="both"/>
        <w:rPr>
          <w:rFonts w:ascii="Garamond" w:hAnsi="Garamond"/>
          <w:sz w:val="24"/>
          <w:szCs w:val="24"/>
        </w:rPr>
      </w:pPr>
      <w:r w:rsidRPr="007764D2">
        <w:rPr>
          <w:rFonts w:ascii="Garamond" w:hAnsi="Garamond"/>
          <w:sz w:val="24"/>
          <w:szCs w:val="24"/>
        </w:rPr>
        <w:t>Perform Circuit Analysis Using Laplace Transforms</w:t>
      </w:r>
    </w:p>
    <w:p w14:paraId="13EEFB29" w14:textId="0BB8A793" w:rsidR="007764D2" w:rsidRDefault="007764D2" w:rsidP="007764D2">
      <w:pPr>
        <w:numPr>
          <w:ilvl w:val="0"/>
          <w:numId w:val="19"/>
        </w:numPr>
        <w:jc w:val="both"/>
        <w:rPr>
          <w:rFonts w:ascii="Garamond" w:hAnsi="Garamond"/>
          <w:sz w:val="24"/>
          <w:szCs w:val="24"/>
        </w:rPr>
      </w:pPr>
      <w:r w:rsidRPr="007764D2">
        <w:rPr>
          <w:rFonts w:ascii="Garamond" w:hAnsi="Garamond"/>
          <w:sz w:val="24"/>
          <w:szCs w:val="24"/>
        </w:rPr>
        <w:t>Apply Fourier Series Analysis Techniques</w:t>
      </w:r>
    </w:p>
    <w:p w14:paraId="3791F21C" w14:textId="6B141056" w:rsidR="007764D2" w:rsidRDefault="007764D2" w:rsidP="007764D2">
      <w:pPr>
        <w:numPr>
          <w:ilvl w:val="0"/>
          <w:numId w:val="19"/>
        </w:numPr>
        <w:jc w:val="both"/>
        <w:rPr>
          <w:rFonts w:ascii="Garamond" w:hAnsi="Garamond"/>
          <w:sz w:val="24"/>
          <w:szCs w:val="24"/>
        </w:rPr>
      </w:pPr>
      <w:r w:rsidRPr="3DE05B3F">
        <w:rPr>
          <w:rFonts w:ascii="Garamond" w:hAnsi="Garamond"/>
          <w:sz w:val="24"/>
          <w:szCs w:val="24"/>
        </w:rPr>
        <w:t>Understand Two-Port Networks</w:t>
      </w:r>
    </w:p>
    <w:p w14:paraId="453977C2" w14:textId="77777777" w:rsidR="00607132" w:rsidRPr="00607132" w:rsidRDefault="00607132" w:rsidP="00607132">
      <w:pPr>
        <w:ind w:firstLine="720"/>
        <w:jc w:val="both"/>
        <w:rPr>
          <w:rFonts w:ascii="Garamond" w:hAnsi="Garamond"/>
          <w:b/>
          <w:sz w:val="24"/>
          <w:szCs w:val="24"/>
        </w:rPr>
      </w:pPr>
    </w:p>
    <w:p w14:paraId="601C425C" w14:textId="77777777" w:rsidR="00E24782" w:rsidRPr="00607132" w:rsidRDefault="00E24782">
      <w:pPr>
        <w:pStyle w:val="BodyTextIndent2"/>
        <w:rPr>
          <w:rFonts w:ascii="Garamond" w:hAnsi="Garamond"/>
          <w:sz w:val="24"/>
          <w:szCs w:val="24"/>
        </w:rPr>
      </w:pPr>
    </w:p>
    <w:p w14:paraId="372ABA2F" w14:textId="77777777" w:rsidR="00E24782" w:rsidRDefault="00E24782" w:rsidP="3DE05B3F">
      <w:pPr>
        <w:tabs>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r w:rsidRPr="3DE05B3F">
        <w:rPr>
          <w:rFonts w:ascii="Garamond" w:hAnsi="Garamond"/>
          <w:sz w:val="24"/>
          <w:szCs w:val="24"/>
        </w:rPr>
        <w:t>IV.</w:t>
      </w:r>
      <w:r>
        <w:tab/>
      </w:r>
      <w:r w:rsidRPr="3DE05B3F">
        <w:rPr>
          <w:rFonts w:ascii="Garamond" w:hAnsi="Garamond"/>
          <w:sz w:val="24"/>
          <w:szCs w:val="24"/>
          <w:u w:val="single"/>
        </w:rPr>
        <w:t>DETAILED COURSE OUTLINE</w:t>
      </w:r>
      <w:r w:rsidRPr="3DE05B3F">
        <w:rPr>
          <w:rFonts w:ascii="Garamond" w:hAnsi="Garamond"/>
          <w:sz w:val="24"/>
          <w:szCs w:val="24"/>
        </w:rPr>
        <w:t>:</w:t>
      </w:r>
    </w:p>
    <w:p w14:paraId="62F89187" w14:textId="482A9CEC" w:rsidR="0F28E994" w:rsidRDefault="0F28E994" w:rsidP="3DE05B3F">
      <w:pPr>
        <w:pStyle w:val="ListParagraph"/>
        <w:numPr>
          <w:ilvl w:val="0"/>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Operational Amplifiers</w:t>
      </w:r>
    </w:p>
    <w:p w14:paraId="633E4EEE" w14:textId="659E69DC"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Inverting-Amplifiers</w:t>
      </w:r>
    </w:p>
    <w:p w14:paraId="46F26A05" w14:textId="71F620D6"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Summing-Amplifiers</w:t>
      </w:r>
    </w:p>
    <w:p w14:paraId="44F8B15F" w14:textId="0D272C4D"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Noninverting-Amplifiers</w:t>
      </w:r>
    </w:p>
    <w:p w14:paraId="298E46CA" w14:textId="3267940C"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Difference-Amplifiers</w:t>
      </w:r>
    </w:p>
    <w:p w14:paraId="7E36BF83" w14:textId="6B5DE3DF" w:rsidR="0F28E994" w:rsidRDefault="0F28E994" w:rsidP="3DE05B3F">
      <w:pPr>
        <w:pStyle w:val="ListParagraph"/>
        <w:numPr>
          <w:ilvl w:val="0"/>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Laplace Transform</w:t>
      </w:r>
    </w:p>
    <w:p w14:paraId="1651EE03" w14:textId="2B945911"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Functional Transforms</w:t>
      </w:r>
    </w:p>
    <w:p w14:paraId="6BD23359" w14:textId="1140A669"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Operational Transforms</w:t>
      </w:r>
    </w:p>
    <w:p w14:paraId="5CC8F56E" w14:textId="07D586AD"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Inverse Transforms</w:t>
      </w:r>
    </w:p>
    <w:p w14:paraId="71DEBCA4" w14:textId="4E716DB4" w:rsidR="0F28E994" w:rsidRDefault="0F28E994" w:rsidP="3DE05B3F">
      <w:pPr>
        <w:pStyle w:val="ListParagraph"/>
        <w:numPr>
          <w:ilvl w:val="0"/>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Circuit Analysis with Laplace</w:t>
      </w:r>
    </w:p>
    <w:p w14:paraId="49FBD41B" w14:textId="60E22D03"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s Domain</w:t>
      </w:r>
    </w:p>
    <w:p w14:paraId="484AB5A1" w14:textId="5646BAC7"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Transfer Function Analysis</w:t>
      </w:r>
    </w:p>
    <w:p w14:paraId="210D7559" w14:textId="5D136914"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Impulse Function Analysis</w:t>
      </w:r>
    </w:p>
    <w:p w14:paraId="1AB1D6AF" w14:textId="404BCB3C" w:rsidR="0F28E994" w:rsidRDefault="0F28E994" w:rsidP="3DE05B3F">
      <w:pPr>
        <w:pStyle w:val="ListParagraph"/>
        <w:numPr>
          <w:ilvl w:val="0"/>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Frequency Selective Circuits and Active Filters</w:t>
      </w:r>
    </w:p>
    <w:p w14:paraId="1AF0632F" w14:textId="40020572"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Low-Pass Filters</w:t>
      </w:r>
    </w:p>
    <w:p w14:paraId="1D34E6D1" w14:textId="62BFB4C9"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High-Pass Filters</w:t>
      </w:r>
    </w:p>
    <w:p w14:paraId="3A48FF4C" w14:textId="2AF26DCB"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Bandpass Filters</w:t>
      </w:r>
    </w:p>
    <w:p w14:paraId="6BE715FA" w14:textId="7A9D2B73"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First-Order Filters</w:t>
      </w:r>
    </w:p>
    <w:p w14:paraId="2F77E914" w14:textId="5ACA6040"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Op Amp Filters</w:t>
      </w:r>
    </w:p>
    <w:p w14:paraId="17982C8E" w14:textId="0A07AA7F"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Higher-Order Filters</w:t>
      </w:r>
    </w:p>
    <w:p w14:paraId="34F7DEE4" w14:textId="73D4E79E" w:rsidR="0F28E994" w:rsidRDefault="0F28E994" w:rsidP="3DE05B3F">
      <w:pPr>
        <w:pStyle w:val="ListParagraph"/>
        <w:numPr>
          <w:ilvl w:val="0"/>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Fourier Series and Transform</w:t>
      </w:r>
    </w:p>
    <w:p w14:paraId="0B730238" w14:textId="57A6BE9E"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Fourier Series Analysis</w:t>
      </w:r>
    </w:p>
    <w:p w14:paraId="4DC415FD" w14:textId="06C50E19"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Power and RMS Calculations</w:t>
      </w:r>
    </w:p>
    <w:p w14:paraId="5D7D16AA" w14:textId="53CF341F"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lastRenderedPageBreak/>
        <w:t>Amplitude and Phase Spectra</w:t>
      </w:r>
    </w:p>
    <w:p w14:paraId="6EEC9022" w14:textId="7119DB9B"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Laplace and Fourier Transforms</w:t>
      </w:r>
    </w:p>
    <w:p w14:paraId="550B32CD" w14:textId="7BF46EBF"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Fourier Transform Properties</w:t>
      </w:r>
    </w:p>
    <w:p w14:paraId="424F79CC" w14:textId="1F9ABDD2"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Circuit Applications</w:t>
      </w:r>
    </w:p>
    <w:p w14:paraId="752BBB44" w14:textId="748CCFF4" w:rsidR="0F28E994" w:rsidRDefault="0F28E994" w:rsidP="3DE05B3F">
      <w:pPr>
        <w:pStyle w:val="ListParagraph"/>
        <w:numPr>
          <w:ilvl w:val="0"/>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Two-Port Circuits</w:t>
      </w:r>
    </w:p>
    <w:p w14:paraId="2569E8ED" w14:textId="489C8218"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Terminal Equations</w:t>
      </w:r>
    </w:p>
    <w:p w14:paraId="4229B6DC" w14:textId="1174A74E"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Two-Port Parameters</w:t>
      </w:r>
    </w:p>
    <w:p w14:paraId="5473D68F" w14:textId="6B2157A1"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3DE05B3F">
        <w:rPr>
          <w:rFonts w:ascii="Garamond" w:hAnsi="Garamond"/>
          <w:sz w:val="24"/>
          <w:szCs w:val="24"/>
        </w:rPr>
        <w:t>Two-Port Analysis</w:t>
      </w:r>
    </w:p>
    <w:p w14:paraId="665BD75D" w14:textId="052B040A" w:rsidR="0F28E994" w:rsidRDefault="0F28E994" w:rsidP="3DE05B3F">
      <w:pPr>
        <w:pStyle w:val="ListParagraph"/>
        <w:numPr>
          <w:ilvl w:val="1"/>
          <w:numId w:val="1"/>
        </w:num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4AFB3AEC">
        <w:rPr>
          <w:rFonts w:ascii="Garamond" w:hAnsi="Garamond"/>
          <w:sz w:val="24"/>
          <w:szCs w:val="24"/>
        </w:rPr>
        <w:t>Interconnected Two-Port Circuits</w:t>
      </w:r>
    </w:p>
    <w:p w14:paraId="4ABE0B25" w14:textId="1DDE146E" w:rsidR="4AFB3AEC" w:rsidRDefault="4AFB3AEC" w:rsidP="4AFB3AEC">
      <w:p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p>
    <w:p w14:paraId="25E02CDE" w14:textId="145EE725" w:rsidR="008286EE" w:rsidRDefault="008286EE" w:rsidP="4AFB3AEC">
      <w:pPr>
        <w:tabs>
          <w:tab w:val="left" w:pos="720"/>
          <w:tab w:val="left" w:pos="1872"/>
          <w:tab w:val="left" w:pos="3024"/>
          <w:tab w:val="left" w:pos="4176"/>
          <w:tab w:val="left" w:pos="5328"/>
          <w:tab w:val="left" w:pos="6480"/>
          <w:tab w:val="left" w:pos="7632"/>
          <w:tab w:val="left" w:pos="8784"/>
          <w:tab w:val="left" w:pos="9936"/>
          <w:tab w:val="left" w:pos="11088"/>
        </w:tabs>
        <w:rPr>
          <w:rFonts w:ascii="Garamond" w:hAnsi="Garamond"/>
          <w:sz w:val="24"/>
          <w:szCs w:val="24"/>
        </w:rPr>
      </w:pPr>
      <w:r w:rsidRPr="4AFB3AEC">
        <w:rPr>
          <w:rFonts w:ascii="Garamond" w:hAnsi="Garamond"/>
          <w:sz w:val="24"/>
          <w:szCs w:val="24"/>
        </w:rPr>
        <w:t>V.</w:t>
      </w:r>
      <w:r>
        <w:tab/>
      </w:r>
      <w:r w:rsidRPr="4AFB3AEC">
        <w:rPr>
          <w:rFonts w:ascii="Garamond" w:hAnsi="Garamond"/>
          <w:sz w:val="24"/>
          <w:szCs w:val="24"/>
          <w:u w:val="single"/>
        </w:rPr>
        <w:t>LABORATORY</w:t>
      </w:r>
    </w:p>
    <w:p w14:paraId="038F28A1" w14:textId="0F359FA0" w:rsidR="008286EE" w:rsidRDefault="008286EE" w:rsidP="00602AFF">
      <w:pPr>
        <w:tabs>
          <w:tab w:val="left" w:pos="720"/>
          <w:tab w:val="left" w:pos="1872"/>
          <w:tab w:val="left" w:pos="3024"/>
          <w:tab w:val="left" w:pos="4176"/>
          <w:tab w:val="left" w:pos="5328"/>
          <w:tab w:val="left" w:pos="6480"/>
          <w:tab w:val="left" w:pos="7632"/>
          <w:tab w:val="left" w:pos="8784"/>
          <w:tab w:val="left" w:pos="9936"/>
          <w:tab w:val="left" w:pos="11088"/>
        </w:tabs>
        <w:ind w:left="720"/>
        <w:rPr>
          <w:rFonts w:ascii="Garamond" w:hAnsi="Garamond"/>
          <w:sz w:val="24"/>
          <w:szCs w:val="24"/>
        </w:rPr>
      </w:pPr>
      <w:r w:rsidRPr="4AFB3AEC">
        <w:rPr>
          <w:rFonts w:ascii="Garamond" w:hAnsi="Garamond"/>
          <w:sz w:val="24"/>
          <w:szCs w:val="24"/>
        </w:rPr>
        <w:t xml:space="preserve">The two-hour practicum will be used to investigate physical circuits </w:t>
      </w:r>
      <w:r w:rsidR="33A23F75" w:rsidRPr="4AFB3AEC">
        <w:rPr>
          <w:rFonts w:ascii="Garamond" w:hAnsi="Garamond"/>
          <w:sz w:val="24"/>
          <w:szCs w:val="24"/>
        </w:rPr>
        <w:t>of the type described in lecture, utilize a</w:t>
      </w:r>
      <w:r w:rsidR="00602AFF">
        <w:rPr>
          <w:rFonts w:ascii="Garamond" w:hAnsi="Garamond"/>
          <w:sz w:val="24"/>
          <w:szCs w:val="24"/>
        </w:rPr>
        <w:t xml:space="preserve"> </w:t>
      </w:r>
      <w:r w:rsidR="33A23F75" w:rsidRPr="4AFB3AEC">
        <w:rPr>
          <w:rFonts w:ascii="Garamond" w:hAnsi="Garamond"/>
          <w:sz w:val="24"/>
          <w:szCs w:val="24"/>
        </w:rPr>
        <w:t xml:space="preserve">variety of measuring devices, and </w:t>
      </w:r>
      <w:r w:rsidR="20797193" w:rsidRPr="4AFB3AEC">
        <w:rPr>
          <w:rFonts w:ascii="Garamond" w:hAnsi="Garamond"/>
          <w:sz w:val="24"/>
          <w:szCs w:val="24"/>
        </w:rPr>
        <w:t>simulate circuits computationally.</w:t>
      </w:r>
    </w:p>
    <w:p w14:paraId="6B7AE87B" w14:textId="77777777" w:rsidR="00FD0AE7" w:rsidRDefault="00FD0AE7">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58D872A9" w14:textId="77777777" w:rsidR="00FD0AE7" w:rsidRPr="00607132" w:rsidRDefault="00FD0AE7">
      <w:pPr>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rPr>
          <w:rFonts w:ascii="Garamond" w:hAnsi="Garamond"/>
          <w:sz w:val="24"/>
          <w:szCs w:val="24"/>
        </w:rPr>
      </w:pPr>
    </w:p>
    <w:p w14:paraId="18FBD294" w14:textId="77777777" w:rsidR="0013251D" w:rsidRPr="00607132" w:rsidRDefault="0013251D" w:rsidP="0013251D">
      <w:pPr>
        <w:pStyle w:val="Heading1"/>
        <w:jc w:val="left"/>
        <w:rPr>
          <w:rFonts w:ascii="Garamond" w:hAnsi="Garamond"/>
          <w:sz w:val="24"/>
          <w:szCs w:val="24"/>
        </w:rPr>
      </w:pPr>
    </w:p>
    <w:sectPr w:rsidR="0013251D" w:rsidRPr="00607132" w:rsidSect="00AD59AA">
      <w:footerReference w:type="even" r:id="rId9"/>
      <w:footerReference w:type="default" r:id="rId10"/>
      <w:pgSz w:w="12240" w:h="15840" w:code="1"/>
      <w:pgMar w:top="720" w:right="720" w:bottom="720" w:left="720" w:header="432"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999F" w14:textId="77777777" w:rsidR="00354190" w:rsidRDefault="00354190">
      <w:r>
        <w:separator/>
      </w:r>
    </w:p>
  </w:endnote>
  <w:endnote w:type="continuationSeparator" w:id="0">
    <w:p w14:paraId="68D22E6A" w14:textId="77777777" w:rsidR="00354190" w:rsidRDefault="0035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D8B4" w14:textId="77777777" w:rsidR="00574832" w:rsidRDefault="00574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F2EC2" w14:textId="77777777" w:rsidR="00574832" w:rsidRDefault="005748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FEC0" w14:textId="77777777" w:rsidR="00574832" w:rsidRDefault="005748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D24">
      <w:rPr>
        <w:rStyle w:val="PageNumber"/>
        <w:noProof/>
      </w:rPr>
      <w:t>1</w:t>
    </w:r>
    <w:r>
      <w:rPr>
        <w:rStyle w:val="PageNumber"/>
      </w:rPr>
      <w:fldChar w:fldCharType="end"/>
    </w:r>
  </w:p>
  <w:p w14:paraId="57F9BEB3" w14:textId="77777777" w:rsidR="00574832" w:rsidRDefault="00574832">
    <w:pPr>
      <w:spacing w:before="380" w:line="100" w:lineRule="exact"/>
      <w:ind w:right="360"/>
      <w:rPr>
        <w:sz w:val="10"/>
      </w:rPr>
    </w:pPr>
  </w:p>
  <w:p w14:paraId="2315C6A6" w14:textId="77777777" w:rsidR="00574832" w:rsidRDefault="00574832">
    <w:pPr>
      <w:tabs>
        <w:tab w:val="left" w:pos="0"/>
      </w:tabs>
      <w:suppressAutoHyphens/>
      <w:rPr>
        <w:sz w:val="24"/>
      </w:rPr>
    </w:pPr>
  </w:p>
  <w:p w14:paraId="15729E2E" w14:textId="092C6226" w:rsidR="00574832" w:rsidRDefault="002C3817">
    <w:pPr>
      <w:tabs>
        <w:tab w:val="left" w:pos="0"/>
      </w:tabs>
      <w:suppressAutoHyphens/>
    </w:pPr>
    <w:r>
      <w:rPr>
        <w:noProof/>
      </w:rPr>
      <mc:AlternateContent>
        <mc:Choice Requires="wps">
          <w:drawing>
            <wp:anchor distT="0" distB="0" distL="114300" distR="114300" simplePos="0" relativeHeight="251657728" behindDoc="1" locked="0" layoutInCell="0" allowOverlap="1" wp14:anchorId="70A0C15A" wp14:editId="49D19ACC">
              <wp:simplePos x="0" y="0"/>
              <wp:positionH relativeFrom="margin">
                <wp:posOffset>7557135</wp:posOffset>
              </wp:positionH>
              <wp:positionV relativeFrom="paragraph">
                <wp:posOffset>152400</wp:posOffset>
              </wp:positionV>
              <wp:extent cx="7147560" cy="125730"/>
              <wp:effectExtent l="0" t="0" r="0" b="0"/>
              <wp:wrapNone/>
              <wp:docPr id="9891085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75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2693D4" w14:textId="77777777" w:rsidR="00574832" w:rsidRDefault="00574832">
                          <w:pPr>
                            <w:tabs>
                              <w:tab w:val="left" w:pos="0"/>
                              <w:tab w:val="center" w:pos="5688"/>
                              <w:tab w:val="right" w:pos="11376"/>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sidR="00C54D24">
                            <w:rPr>
                              <w:noProof/>
                              <w:spacing w:val="-2"/>
                            </w:rPr>
                            <w:t>1</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0C15A" id="Rectangle 1" o:spid="_x0000_s1026" style="position:absolute;margin-left:595.05pt;margin-top:12pt;width:562.8pt;height:9.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" o:allowincell="f" filled="f" stroked="f" strokeweight="0">
              <v:textbox inset="0,0,0,0">
                <w:txbxContent>
                  <w:p w14:paraId="622693D4" w14:textId="77777777" w:rsidR="00574832" w:rsidRDefault="00574832">
                    <w:pPr>
                      <w:tabs>
                        <w:tab w:val="left" w:pos="0"/>
                        <w:tab w:val="center" w:pos="5688"/>
                        <w:tab w:val="right" w:pos="11376"/>
                      </w:tabs>
                      <w:suppressAutoHyphens/>
                      <w:jc w:val="both"/>
                      <w:rPr>
                        <w:spacing w:val="-2"/>
                      </w:rPr>
                    </w:pPr>
                    <w:r>
                      <w:rPr>
                        <w:spacing w:val="-2"/>
                      </w:rPr>
                      <w:tab/>
                    </w:r>
                    <w:r>
                      <w:rPr>
                        <w:spacing w:val="-2"/>
                      </w:rPr>
                      <w:fldChar w:fldCharType="begin"/>
                    </w:r>
                    <w:r>
                      <w:rPr>
                        <w:spacing w:val="-2"/>
                      </w:rPr>
                      <w:instrText>page \* arabic</w:instrText>
                    </w:r>
                    <w:r>
                      <w:rPr>
                        <w:spacing w:val="-2"/>
                      </w:rPr>
                      <w:fldChar w:fldCharType="separate"/>
                    </w:r>
                    <w:r w:rsidR="00C54D24">
                      <w:rPr>
                        <w:noProof/>
                        <w:spacing w:val="-2"/>
                      </w:rPr>
                      <w:t>1</w:t>
                    </w:r>
                    <w:r>
                      <w:rPr>
                        <w:spacing w:val="-2"/>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7C921" w14:textId="77777777" w:rsidR="00354190" w:rsidRDefault="00354190">
      <w:r>
        <w:separator/>
      </w:r>
    </w:p>
  </w:footnote>
  <w:footnote w:type="continuationSeparator" w:id="0">
    <w:p w14:paraId="77EF4E5B" w14:textId="77777777" w:rsidR="00354190" w:rsidRDefault="0035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ACC0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82A3B"/>
    <w:multiLevelType w:val="hybridMultilevel"/>
    <w:tmpl w:val="BDECA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64BA1"/>
    <w:multiLevelType w:val="hybridMultilevel"/>
    <w:tmpl w:val="BF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038C"/>
    <w:multiLevelType w:val="hybridMultilevel"/>
    <w:tmpl w:val="8E48E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91E4C"/>
    <w:multiLevelType w:val="hybridMultilevel"/>
    <w:tmpl w:val="3B269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16760"/>
    <w:multiLevelType w:val="hybridMultilevel"/>
    <w:tmpl w:val="8C180CFA"/>
    <w:lvl w:ilvl="0" w:tplc="335CB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C6451"/>
    <w:multiLevelType w:val="hybridMultilevel"/>
    <w:tmpl w:val="C16A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9571C"/>
    <w:multiLevelType w:val="singleLevel"/>
    <w:tmpl w:val="1BFE1F26"/>
    <w:lvl w:ilvl="0">
      <w:start w:val="1"/>
      <w:numFmt w:val="decimal"/>
      <w:lvlText w:val="%1."/>
      <w:lvlJc w:val="left"/>
      <w:pPr>
        <w:tabs>
          <w:tab w:val="num" w:pos="1440"/>
        </w:tabs>
        <w:ind w:left="1440" w:hanging="720"/>
      </w:pPr>
      <w:rPr>
        <w:rFonts w:hint="default"/>
      </w:rPr>
    </w:lvl>
  </w:abstractNum>
  <w:abstractNum w:abstractNumId="9" w15:restartNumberingAfterBreak="0">
    <w:nsid w:val="43B4042D"/>
    <w:multiLevelType w:val="hybridMultilevel"/>
    <w:tmpl w:val="CC124F2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6EB74D4"/>
    <w:multiLevelType w:val="hybridMultilevel"/>
    <w:tmpl w:val="D8E2DE18"/>
    <w:lvl w:ilvl="0" w:tplc="575E182C">
      <w:start w:val="1"/>
      <w:numFmt w:val="decimal"/>
      <w:lvlText w:val="%1"/>
      <w:lvlJc w:val="left"/>
      <w:pPr>
        <w:ind w:left="1880" w:hanging="1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1B7551"/>
    <w:multiLevelType w:val="hybridMultilevel"/>
    <w:tmpl w:val="5F34E450"/>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4CCF7121"/>
    <w:multiLevelType w:val="hybridMultilevel"/>
    <w:tmpl w:val="5C1ADD62"/>
    <w:lvl w:ilvl="0" w:tplc="1F405A86">
      <w:start w:val="1"/>
      <w:numFmt w:val="decimal"/>
      <w:lvlText w:val="%1."/>
      <w:lvlJc w:val="left"/>
      <w:pPr>
        <w:ind w:left="72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235A4"/>
    <w:multiLevelType w:val="hybridMultilevel"/>
    <w:tmpl w:val="DFA45622"/>
    <w:lvl w:ilvl="0" w:tplc="BF4437C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3F138A"/>
    <w:multiLevelType w:val="hybridMultilevel"/>
    <w:tmpl w:val="F892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3F62C"/>
    <w:multiLevelType w:val="hybridMultilevel"/>
    <w:tmpl w:val="5FB4D548"/>
    <w:lvl w:ilvl="0" w:tplc="B04271EA">
      <w:start w:val="1"/>
      <w:numFmt w:val="decimal"/>
      <w:lvlText w:val="%1."/>
      <w:lvlJc w:val="left"/>
      <w:pPr>
        <w:ind w:left="720" w:hanging="360"/>
      </w:pPr>
    </w:lvl>
    <w:lvl w:ilvl="1" w:tplc="7B6AF976">
      <w:start w:val="1"/>
      <w:numFmt w:val="lowerLetter"/>
      <w:lvlText w:val="%2."/>
      <w:lvlJc w:val="left"/>
      <w:pPr>
        <w:ind w:left="1440" w:hanging="360"/>
      </w:pPr>
    </w:lvl>
    <w:lvl w:ilvl="2" w:tplc="BA8CFBA8">
      <w:start w:val="1"/>
      <w:numFmt w:val="lowerRoman"/>
      <w:lvlText w:val="%3)"/>
      <w:lvlJc w:val="right"/>
      <w:pPr>
        <w:ind w:left="2160" w:hanging="180"/>
      </w:pPr>
    </w:lvl>
    <w:lvl w:ilvl="3" w:tplc="0B9E2252">
      <w:start w:val="1"/>
      <w:numFmt w:val="decimal"/>
      <w:lvlText w:val="(%4)"/>
      <w:lvlJc w:val="left"/>
      <w:pPr>
        <w:ind w:left="2880" w:hanging="360"/>
      </w:pPr>
    </w:lvl>
    <w:lvl w:ilvl="4" w:tplc="2C66CF9E">
      <w:start w:val="1"/>
      <w:numFmt w:val="lowerLetter"/>
      <w:lvlText w:val="(%5)"/>
      <w:lvlJc w:val="left"/>
      <w:pPr>
        <w:ind w:left="3600" w:hanging="360"/>
      </w:pPr>
    </w:lvl>
    <w:lvl w:ilvl="5" w:tplc="6AFCB36A">
      <w:start w:val="1"/>
      <w:numFmt w:val="lowerRoman"/>
      <w:lvlText w:val="(%6)"/>
      <w:lvlJc w:val="right"/>
      <w:pPr>
        <w:ind w:left="4320" w:hanging="180"/>
      </w:pPr>
    </w:lvl>
    <w:lvl w:ilvl="6" w:tplc="5E844DB8">
      <w:start w:val="1"/>
      <w:numFmt w:val="decimal"/>
      <w:lvlText w:val="%7."/>
      <w:lvlJc w:val="left"/>
      <w:pPr>
        <w:ind w:left="5040" w:hanging="360"/>
      </w:pPr>
    </w:lvl>
    <w:lvl w:ilvl="7" w:tplc="1548B4D4">
      <w:start w:val="1"/>
      <w:numFmt w:val="lowerLetter"/>
      <w:lvlText w:val="%8."/>
      <w:lvlJc w:val="left"/>
      <w:pPr>
        <w:ind w:left="5760" w:hanging="360"/>
      </w:pPr>
    </w:lvl>
    <w:lvl w:ilvl="8" w:tplc="A0BE4398">
      <w:start w:val="1"/>
      <w:numFmt w:val="lowerRoman"/>
      <w:lvlText w:val="%9."/>
      <w:lvlJc w:val="right"/>
      <w:pPr>
        <w:ind w:left="6480" w:hanging="180"/>
      </w:pPr>
    </w:lvl>
  </w:abstractNum>
  <w:abstractNum w:abstractNumId="16" w15:restartNumberingAfterBreak="0">
    <w:nsid w:val="613150ED"/>
    <w:multiLevelType w:val="hybridMultilevel"/>
    <w:tmpl w:val="6B24B7F6"/>
    <w:lvl w:ilvl="0" w:tplc="55529A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36550"/>
    <w:multiLevelType w:val="hybridMultilevel"/>
    <w:tmpl w:val="01CC3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7A5176"/>
    <w:multiLevelType w:val="hybridMultilevel"/>
    <w:tmpl w:val="C5607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3374690">
    <w:abstractNumId w:val="15"/>
  </w:num>
  <w:num w:numId="2" w16cid:durableId="1223519200">
    <w:abstractNumId w:val="8"/>
  </w:num>
  <w:num w:numId="3" w16cid:durableId="7214988">
    <w:abstractNumId w:val="0"/>
  </w:num>
  <w:num w:numId="4" w16cid:durableId="526480823">
    <w:abstractNumId w:val="14"/>
  </w:num>
  <w:num w:numId="5" w16cid:durableId="1400133588">
    <w:abstractNumId w:val="12"/>
  </w:num>
  <w:num w:numId="6" w16cid:durableId="183329453">
    <w:abstractNumId w:val="16"/>
  </w:num>
  <w:num w:numId="7" w16cid:durableId="119763403">
    <w:abstractNumId w:val="7"/>
  </w:num>
  <w:num w:numId="8" w16cid:durableId="1034042980">
    <w:abstractNumId w:val="6"/>
  </w:num>
  <w:num w:numId="9" w16cid:durableId="1934631474">
    <w:abstractNumId w:val="5"/>
  </w:num>
  <w:num w:numId="10" w16cid:durableId="1414618403">
    <w:abstractNumId w:val="2"/>
  </w:num>
  <w:num w:numId="11" w16cid:durableId="659118249">
    <w:abstractNumId w:val="3"/>
  </w:num>
  <w:num w:numId="12" w16cid:durableId="1032193008">
    <w:abstractNumId w:val="13"/>
  </w:num>
  <w:num w:numId="13" w16cid:durableId="1567958692">
    <w:abstractNumId w:val="18"/>
  </w:num>
  <w:num w:numId="14" w16cid:durableId="821428610">
    <w:abstractNumId w:val="10"/>
  </w:num>
  <w:num w:numId="15" w16cid:durableId="1744372171">
    <w:abstractNumId w:val="1"/>
  </w:num>
  <w:num w:numId="16" w16cid:durableId="967711153">
    <w:abstractNumId w:val="9"/>
  </w:num>
  <w:num w:numId="17" w16cid:durableId="1458839219">
    <w:abstractNumId w:val="11"/>
  </w:num>
  <w:num w:numId="18" w16cid:durableId="1419407905">
    <w:abstractNumId w:val="4"/>
  </w:num>
  <w:num w:numId="19" w16cid:durableId="441193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BA"/>
    <w:rsid w:val="00003C52"/>
    <w:rsid w:val="00066194"/>
    <w:rsid w:val="000E7FDE"/>
    <w:rsid w:val="001074EE"/>
    <w:rsid w:val="001079E9"/>
    <w:rsid w:val="0013251D"/>
    <w:rsid w:val="001624D0"/>
    <w:rsid w:val="001732D0"/>
    <w:rsid w:val="001C3358"/>
    <w:rsid w:val="001C43C8"/>
    <w:rsid w:val="002021D3"/>
    <w:rsid w:val="002356A0"/>
    <w:rsid w:val="0024669F"/>
    <w:rsid w:val="00261967"/>
    <w:rsid w:val="00297793"/>
    <w:rsid w:val="002A02C3"/>
    <w:rsid w:val="002C3817"/>
    <w:rsid w:val="002C5EBB"/>
    <w:rsid w:val="00332926"/>
    <w:rsid w:val="00351CC9"/>
    <w:rsid w:val="00353C6E"/>
    <w:rsid w:val="00354190"/>
    <w:rsid w:val="00371B4A"/>
    <w:rsid w:val="003720A1"/>
    <w:rsid w:val="0038750E"/>
    <w:rsid w:val="003C32A8"/>
    <w:rsid w:val="003D015A"/>
    <w:rsid w:val="00462ABB"/>
    <w:rsid w:val="00493C5E"/>
    <w:rsid w:val="004A7B3E"/>
    <w:rsid w:val="004C7A1B"/>
    <w:rsid w:val="004E64D4"/>
    <w:rsid w:val="004E7C94"/>
    <w:rsid w:val="004F54C7"/>
    <w:rsid w:val="00515EC8"/>
    <w:rsid w:val="0051691C"/>
    <w:rsid w:val="00564A13"/>
    <w:rsid w:val="00574832"/>
    <w:rsid w:val="005877B8"/>
    <w:rsid w:val="005B63BD"/>
    <w:rsid w:val="005D3D7F"/>
    <w:rsid w:val="005F04CF"/>
    <w:rsid w:val="00602AFF"/>
    <w:rsid w:val="00607132"/>
    <w:rsid w:val="00612BBC"/>
    <w:rsid w:val="006160BC"/>
    <w:rsid w:val="00637B59"/>
    <w:rsid w:val="00663036"/>
    <w:rsid w:val="00664DE8"/>
    <w:rsid w:val="006701DA"/>
    <w:rsid w:val="006D00BA"/>
    <w:rsid w:val="00714144"/>
    <w:rsid w:val="00721821"/>
    <w:rsid w:val="0072783F"/>
    <w:rsid w:val="007507A2"/>
    <w:rsid w:val="00757F29"/>
    <w:rsid w:val="00764690"/>
    <w:rsid w:val="007764D2"/>
    <w:rsid w:val="007B184C"/>
    <w:rsid w:val="007B61E5"/>
    <w:rsid w:val="007D7683"/>
    <w:rsid w:val="00814BCE"/>
    <w:rsid w:val="008286EE"/>
    <w:rsid w:val="0085586E"/>
    <w:rsid w:val="00855E5B"/>
    <w:rsid w:val="00874132"/>
    <w:rsid w:val="00883820"/>
    <w:rsid w:val="008C5B5C"/>
    <w:rsid w:val="009231A5"/>
    <w:rsid w:val="00926036"/>
    <w:rsid w:val="00934A8E"/>
    <w:rsid w:val="009602DD"/>
    <w:rsid w:val="00997491"/>
    <w:rsid w:val="009B56B2"/>
    <w:rsid w:val="009C6D18"/>
    <w:rsid w:val="009E49AD"/>
    <w:rsid w:val="00A0060A"/>
    <w:rsid w:val="00A074AD"/>
    <w:rsid w:val="00A2053C"/>
    <w:rsid w:val="00A94E7C"/>
    <w:rsid w:val="00AD59AA"/>
    <w:rsid w:val="00B1402D"/>
    <w:rsid w:val="00B43162"/>
    <w:rsid w:val="00B6606E"/>
    <w:rsid w:val="00B67203"/>
    <w:rsid w:val="00BC6B55"/>
    <w:rsid w:val="00BD53BB"/>
    <w:rsid w:val="00BF1776"/>
    <w:rsid w:val="00C27C9E"/>
    <w:rsid w:val="00C44FB2"/>
    <w:rsid w:val="00C54D24"/>
    <w:rsid w:val="00C910B9"/>
    <w:rsid w:val="00CA3DB5"/>
    <w:rsid w:val="00CC3CA7"/>
    <w:rsid w:val="00D02383"/>
    <w:rsid w:val="00D473F4"/>
    <w:rsid w:val="00DA5E2C"/>
    <w:rsid w:val="00DA75B6"/>
    <w:rsid w:val="00E24782"/>
    <w:rsid w:val="00EA0A1B"/>
    <w:rsid w:val="00F366C3"/>
    <w:rsid w:val="00F42E41"/>
    <w:rsid w:val="00FB2E32"/>
    <w:rsid w:val="00FD0AE7"/>
    <w:rsid w:val="00FE48D2"/>
    <w:rsid w:val="0125A102"/>
    <w:rsid w:val="04446375"/>
    <w:rsid w:val="0956B4A5"/>
    <w:rsid w:val="0BA77097"/>
    <w:rsid w:val="0F28E994"/>
    <w:rsid w:val="20797193"/>
    <w:rsid w:val="25C6706C"/>
    <w:rsid w:val="28076059"/>
    <w:rsid w:val="33A23F75"/>
    <w:rsid w:val="348B7913"/>
    <w:rsid w:val="3DE05B3F"/>
    <w:rsid w:val="3E7D3ED9"/>
    <w:rsid w:val="3EA809C4"/>
    <w:rsid w:val="431257E5"/>
    <w:rsid w:val="48CC4D04"/>
    <w:rsid w:val="4ACC68ED"/>
    <w:rsid w:val="4AFB3AEC"/>
    <w:rsid w:val="59E9A842"/>
    <w:rsid w:val="609FA207"/>
    <w:rsid w:val="718ED8E3"/>
    <w:rsid w:val="74DB49F8"/>
    <w:rsid w:val="7AEED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DB8BA"/>
  <w15:docId w15:val="{5D92D9C1-3FAB-B54C-A02B-395FA790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0"/>
        <w:tab w:val="left" w:pos="720"/>
        <w:tab w:val="left" w:pos="1872"/>
        <w:tab w:val="left" w:pos="3024"/>
        <w:tab w:val="left" w:pos="4176"/>
        <w:tab w:val="left" w:pos="5328"/>
        <w:tab w:val="left" w:pos="6480"/>
        <w:tab w:val="left" w:pos="7632"/>
        <w:tab w:val="left" w:pos="8784"/>
        <w:tab w:val="left" w:pos="9936"/>
        <w:tab w:val="left" w:pos="11088"/>
      </w:tabs>
      <w:suppressAutoHyphens/>
      <w:jc w:val="center"/>
      <w:outlineLvl w:val="0"/>
    </w:pPr>
    <w:rPr>
      <w:u w:val="single"/>
    </w:rPr>
  </w:style>
  <w:style w:type="paragraph" w:styleId="Heading2">
    <w:name w:val="heading 2"/>
    <w:basedOn w:val="Normal"/>
    <w:next w:val="Normal"/>
    <w:qFormat/>
    <w:pPr>
      <w:keepNext/>
      <w:tabs>
        <w:tab w:val="center" w:pos="4680"/>
      </w:tabs>
      <w:suppressAutoHyphens/>
      <w:jc w:val="center"/>
      <w:outlineLvl w:val="1"/>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432"/>
        <w:tab w:val="left" w:pos="720"/>
        <w:tab w:val="left" w:pos="1872"/>
        <w:tab w:val="left" w:pos="3024"/>
        <w:tab w:val="left" w:pos="4176"/>
        <w:tab w:val="left" w:pos="5328"/>
        <w:tab w:val="left" w:pos="6480"/>
        <w:tab w:val="left" w:pos="7632"/>
        <w:tab w:val="left" w:pos="8784"/>
        <w:tab w:val="left" w:pos="9936"/>
        <w:tab w:val="left" w:pos="11088"/>
      </w:tabs>
      <w:suppressAutoHyphens/>
      <w:ind w:left="720"/>
    </w:pPr>
    <w:rPr>
      <w:rFonts w:ascii="Courier New" w:hAnsi="Courier New"/>
      <w:snapToGrid w:val="0"/>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ind w:left="1728" w:right="1728"/>
      <w:jc w:val="center"/>
    </w:pPr>
    <w:rPr>
      <w:sz w:val="24"/>
      <w:u w:val="single"/>
    </w:rPr>
  </w:style>
  <w:style w:type="character" w:styleId="CommentReference">
    <w:name w:val="annotation reference"/>
    <w:rsid w:val="00BF1776"/>
    <w:rPr>
      <w:sz w:val="18"/>
      <w:szCs w:val="18"/>
    </w:rPr>
  </w:style>
  <w:style w:type="paragraph" w:styleId="CommentText">
    <w:name w:val="annotation text"/>
    <w:basedOn w:val="Normal"/>
    <w:link w:val="CommentTextChar"/>
    <w:rsid w:val="00BF1776"/>
    <w:rPr>
      <w:sz w:val="24"/>
      <w:szCs w:val="24"/>
    </w:rPr>
  </w:style>
  <w:style w:type="character" w:customStyle="1" w:styleId="CommentTextChar">
    <w:name w:val="Comment Text Char"/>
    <w:link w:val="CommentText"/>
    <w:rsid w:val="00BF1776"/>
    <w:rPr>
      <w:sz w:val="24"/>
      <w:szCs w:val="24"/>
    </w:rPr>
  </w:style>
  <w:style w:type="paragraph" w:styleId="CommentSubject">
    <w:name w:val="annotation subject"/>
    <w:basedOn w:val="CommentText"/>
    <w:next w:val="CommentText"/>
    <w:link w:val="CommentSubjectChar"/>
    <w:rsid w:val="00BF1776"/>
    <w:rPr>
      <w:b/>
      <w:bCs/>
      <w:sz w:val="20"/>
      <w:szCs w:val="20"/>
    </w:rPr>
  </w:style>
  <w:style w:type="character" w:customStyle="1" w:styleId="CommentSubjectChar">
    <w:name w:val="Comment Subject Char"/>
    <w:link w:val="CommentSubject"/>
    <w:rsid w:val="00BF1776"/>
    <w:rPr>
      <w:b/>
      <w:bCs/>
      <w:sz w:val="24"/>
      <w:szCs w:val="24"/>
    </w:rPr>
  </w:style>
  <w:style w:type="paragraph" w:styleId="BalloonText">
    <w:name w:val="Balloon Text"/>
    <w:basedOn w:val="Normal"/>
    <w:link w:val="BalloonTextChar"/>
    <w:rsid w:val="00BF1776"/>
    <w:rPr>
      <w:sz w:val="18"/>
      <w:szCs w:val="18"/>
    </w:rPr>
  </w:style>
  <w:style w:type="character" w:customStyle="1" w:styleId="BalloonTextChar">
    <w:name w:val="Balloon Text Char"/>
    <w:link w:val="BalloonText"/>
    <w:rsid w:val="00BF1776"/>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3C3F74DE39448804982DC1FE8E9DF" ma:contentTypeVersion="0" ma:contentTypeDescription="Create a new document." ma:contentTypeScope="" ma:versionID="dd3f1f2f8b63bf5105e4eb79195110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62801-FB1A-4E1F-8642-BD81AEC3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46B11E-365F-4FA8-8A8E-43B1FD9F4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1760</Characters>
  <Application>Microsoft Office Word</Application>
  <DocSecurity>4</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MVCC</dc:creator>
  <cp:keywords/>
  <cp:lastModifiedBy>Kathleen Kresa</cp:lastModifiedBy>
  <cp:revision>2</cp:revision>
  <cp:lastPrinted>2017-01-06T14:38:00Z</cp:lastPrinted>
  <dcterms:created xsi:type="dcterms:W3CDTF">2025-04-11T15:31:00Z</dcterms:created>
  <dcterms:modified xsi:type="dcterms:W3CDTF">2025-04-11T15:31:00Z</dcterms:modified>
</cp:coreProperties>
</file>