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F07FC" w:rsidRPr="00DB6D0F" w:rsidRDefault="00000000">
      <w:pPr>
        <w:spacing w:line="280" w:lineRule="auto"/>
        <w:jc w:val="center"/>
        <w:rPr>
          <w:rFonts w:ascii="Times New Roman" w:eastAsia="Times New Roman" w:hAnsi="Times New Roman" w:cs="Times New Roman"/>
          <w:b/>
        </w:rPr>
      </w:pPr>
      <w:r w:rsidRPr="00DB6D0F">
        <w:rPr>
          <w:rFonts w:ascii="Times New Roman" w:eastAsia="Times New Roman" w:hAnsi="Times New Roman" w:cs="Times New Roman"/>
          <w:b/>
        </w:rPr>
        <w:t>Mohawk Valley Community College</w:t>
      </w:r>
    </w:p>
    <w:p w14:paraId="00000002" w14:textId="77777777" w:rsidR="007F07FC" w:rsidRPr="00DB6D0F" w:rsidRDefault="00000000">
      <w:pPr>
        <w:spacing w:line="280" w:lineRule="auto"/>
        <w:jc w:val="center"/>
        <w:rPr>
          <w:rFonts w:ascii="Times New Roman" w:eastAsia="Times New Roman" w:hAnsi="Times New Roman" w:cs="Times New Roman"/>
          <w:b/>
        </w:rPr>
      </w:pPr>
      <w:r w:rsidRPr="00DB6D0F">
        <w:rPr>
          <w:rFonts w:ascii="Times New Roman" w:eastAsia="Times New Roman" w:hAnsi="Times New Roman" w:cs="Times New Roman"/>
          <w:b/>
        </w:rPr>
        <w:t>Utica and Rome, New York</w:t>
      </w:r>
    </w:p>
    <w:p w14:paraId="00000003" w14:textId="77777777" w:rsidR="007F07FC" w:rsidRPr="00DB6D0F" w:rsidRDefault="00000000">
      <w:pPr>
        <w:spacing w:line="280" w:lineRule="auto"/>
        <w:jc w:val="center"/>
        <w:rPr>
          <w:rFonts w:ascii="Times New Roman" w:eastAsia="Times New Roman" w:hAnsi="Times New Roman" w:cs="Times New Roman"/>
          <w:b/>
        </w:rPr>
      </w:pPr>
      <w:r w:rsidRPr="00DB6D0F">
        <w:rPr>
          <w:rFonts w:ascii="Times New Roman" w:eastAsia="Times New Roman" w:hAnsi="Times New Roman" w:cs="Times New Roman"/>
          <w:b/>
        </w:rPr>
        <w:t>Course Outline</w:t>
      </w:r>
    </w:p>
    <w:p w14:paraId="00000004" w14:textId="77777777" w:rsidR="007F07FC" w:rsidRPr="00DB6D0F" w:rsidRDefault="007F07FC">
      <w:pPr>
        <w:spacing w:line="280" w:lineRule="auto"/>
        <w:rPr>
          <w:rFonts w:ascii="Times New Roman" w:eastAsia="Times New Roman" w:hAnsi="Times New Roman" w:cs="Times New Roman"/>
          <w:b/>
        </w:rPr>
      </w:pPr>
    </w:p>
    <w:p w14:paraId="00000005" w14:textId="77777777" w:rsidR="007F07FC" w:rsidRPr="00DB6D0F" w:rsidRDefault="007F07FC">
      <w:pPr>
        <w:spacing w:line="280" w:lineRule="auto"/>
        <w:rPr>
          <w:rFonts w:ascii="Times New Roman" w:eastAsia="Times New Roman" w:hAnsi="Times New Roman" w:cs="Times New Roman"/>
          <w:b/>
        </w:rPr>
      </w:pPr>
    </w:p>
    <w:p w14:paraId="00000008" w14:textId="42A6586F" w:rsidR="007F07FC" w:rsidRPr="00DB6D0F" w:rsidRDefault="00000000">
      <w:pPr>
        <w:spacing w:line="280" w:lineRule="auto"/>
        <w:rPr>
          <w:rFonts w:ascii="Times New Roman" w:eastAsia="Times New Roman" w:hAnsi="Times New Roman" w:cs="Times New Roman"/>
          <w:b/>
        </w:rPr>
      </w:pPr>
      <w:r w:rsidRPr="00DB6D0F">
        <w:rPr>
          <w:rFonts w:ascii="Times New Roman" w:eastAsia="Times New Roman" w:hAnsi="Times New Roman" w:cs="Times New Roman"/>
          <w:b/>
        </w:rPr>
        <w:t>GA10</w:t>
      </w:r>
      <w:r w:rsidR="007B4B02" w:rsidRPr="00DB6D0F">
        <w:rPr>
          <w:rFonts w:ascii="Times New Roman" w:eastAsia="Times New Roman" w:hAnsi="Times New Roman" w:cs="Times New Roman"/>
          <w:b/>
        </w:rPr>
        <w:t>2</w:t>
      </w:r>
      <w:r w:rsidRPr="00DB6D0F">
        <w:rPr>
          <w:rFonts w:ascii="Times New Roman" w:eastAsia="Times New Roman" w:hAnsi="Times New Roman" w:cs="Times New Roman"/>
          <w:b/>
        </w:rPr>
        <w:t xml:space="preserve">- </w:t>
      </w:r>
      <w:r w:rsidRPr="00DB6D0F">
        <w:rPr>
          <w:rFonts w:ascii="Times New Roman" w:eastAsia="Times New Roman" w:hAnsi="Times New Roman" w:cs="Times New Roman"/>
          <w:b/>
        </w:rPr>
        <w:tab/>
        <w:t>Digital Sculpting</w:t>
      </w:r>
      <w:r w:rsidRPr="00DB6D0F">
        <w:rPr>
          <w:rFonts w:ascii="Times New Roman" w:eastAsia="Times New Roman" w:hAnsi="Times New Roman" w:cs="Times New Roman"/>
          <w:b/>
        </w:rPr>
        <w:tab/>
      </w:r>
      <w:r w:rsidRPr="00DB6D0F">
        <w:rPr>
          <w:rFonts w:ascii="Times New Roman" w:eastAsia="Times New Roman" w:hAnsi="Times New Roman" w:cs="Times New Roman"/>
          <w:b/>
        </w:rPr>
        <w:tab/>
      </w:r>
      <w:r w:rsidRPr="00DB6D0F">
        <w:rPr>
          <w:rFonts w:ascii="Times New Roman" w:eastAsia="Times New Roman" w:hAnsi="Times New Roman" w:cs="Times New Roman"/>
          <w:b/>
        </w:rPr>
        <w:tab/>
      </w:r>
      <w:r w:rsidRPr="00DB6D0F">
        <w:rPr>
          <w:rFonts w:ascii="Times New Roman" w:eastAsia="Times New Roman" w:hAnsi="Times New Roman" w:cs="Times New Roman"/>
          <w:b/>
        </w:rPr>
        <w:tab/>
        <w:t>C-1, P-4, Cr-3</w:t>
      </w:r>
      <w:bookmarkStart w:id="0" w:name="_heading=h.gjdgxs" w:colFirst="0" w:colLast="0"/>
      <w:bookmarkEnd w:id="0"/>
    </w:p>
    <w:p w14:paraId="6A3A3F16" w14:textId="77777777" w:rsidR="007B4B02" w:rsidRPr="00DB6D0F" w:rsidRDefault="007B4B02">
      <w:pPr>
        <w:spacing w:line="280" w:lineRule="auto"/>
        <w:rPr>
          <w:rFonts w:ascii="Times New Roman" w:eastAsia="Times New Roman" w:hAnsi="Times New Roman" w:cs="Times New Roman"/>
          <w:b/>
        </w:rPr>
      </w:pPr>
    </w:p>
    <w:p w14:paraId="00000009" w14:textId="77777777" w:rsidR="007F07FC" w:rsidRPr="00DB6D0F" w:rsidRDefault="00000000">
      <w:pPr>
        <w:spacing w:line="280" w:lineRule="auto"/>
        <w:rPr>
          <w:rFonts w:ascii="Times New Roman" w:eastAsia="Times New Roman" w:hAnsi="Times New Roman" w:cs="Times New Roman"/>
          <w:b/>
          <w:u w:val="single"/>
        </w:rPr>
      </w:pPr>
      <w:r w:rsidRPr="00DB6D0F">
        <w:rPr>
          <w:rFonts w:ascii="Times New Roman" w:eastAsia="Times New Roman" w:hAnsi="Times New Roman" w:cs="Times New Roman"/>
          <w:b/>
          <w:u w:val="single"/>
        </w:rPr>
        <w:t>Course Description:</w:t>
      </w:r>
    </w:p>
    <w:p w14:paraId="0000000A" w14:textId="79F1BCA7" w:rsidR="007F07FC" w:rsidRPr="00DB6D0F" w:rsidRDefault="00000000">
      <w:pPr>
        <w:spacing w:line="280" w:lineRule="auto"/>
        <w:rPr>
          <w:rFonts w:ascii="Times New Roman" w:eastAsia="Times New Roman" w:hAnsi="Times New Roman" w:cs="Times New Roman"/>
        </w:rPr>
      </w:pPr>
      <w:r w:rsidRPr="00DB6D0F">
        <w:rPr>
          <w:rFonts w:ascii="Times New Roman" w:eastAsia="Times New Roman" w:hAnsi="Times New Roman" w:cs="Times New Roman"/>
        </w:rPr>
        <w:t>This course introduces digital sculpting techniques for creating characters. Emphasis is placed on human anatomy as well as stylized character design. In addition to digital sculpture, this course investigates approaches to the creation of 2D art for anatomy and character design. Students develop the knowledge and technical skills necessary to translate 2D concept art into</w:t>
      </w:r>
      <w:sdt>
        <w:sdtPr>
          <w:rPr>
            <w:rFonts w:ascii="Times New Roman" w:hAnsi="Times New Roman" w:cs="Times New Roman"/>
          </w:rPr>
          <w:tag w:val="goog_rdk_0"/>
          <w:id w:val="-548911709"/>
        </w:sdtPr>
        <w:sdtContent/>
      </w:sdt>
      <w:sdt>
        <w:sdtPr>
          <w:rPr>
            <w:rFonts w:ascii="Times New Roman" w:hAnsi="Times New Roman" w:cs="Times New Roman"/>
          </w:rPr>
          <w:tag w:val="goog_rdk_1"/>
          <w:id w:val="-941689347"/>
        </w:sdtPr>
        <w:sdtContent/>
      </w:sdt>
      <w:r w:rsidRPr="00DB6D0F">
        <w:rPr>
          <w:rFonts w:ascii="Times New Roman" w:eastAsia="Times New Roman" w:hAnsi="Times New Roman" w:cs="Times New Roman"/>
        </w:rPr>
        <w:t xml:space="preserve"> 3D digital sculpture.</w:t>
      </w:r>
    </w:p>
    <w:p w14:paraId="0000000B" w14:textId="77777777" w:rsidR="007F07FC" w:rsidRPr="00DB6D0F" w:rsidRDefault="00000000">
      <w:pPr>
        <w:spacing w:line="280" w:lineRule="auto"/>
        <w:rPr>
          <w:rFonts w:ascii="Times New Roman" w:eastAsia="Times New Roman" w:hAnsi="Times New Roman" w:cs="Times New Roman"/>
          <w:b/>
          <w:u w:val="single"/>
        </w:rPr>
      </w:pPr>
      <w:r w:rsidRPr="00DB6D0F">
        <w:rPr>
          <w:rFonts w:ascii="Times New Roman" w:eastAsia="Times New Roman" w:hAnsi="Times New Roman" w:cs="Times New Roman"/>
          <w:b/>
          <w:u w:val="single"/>
        </w:rPr>
        <w:t>Course Objectives:</w:t>
      </w:r>
    </w:p>
    <w:p w14:paraId="0000000C" w14:textId="77777777" w:rsidR="007F07FC" w:rsidRPr="00DB6D0F" w:rsidRDefault="00000000">
      <w:pPr>
        <w:spacing w:line="280" w:lineRule="auto"/>
        <w:rPr>
          <w:rFonts w:ascii="Times New Roman" w:eastAsia="Times New Roman" w:hAnsi="Times New Roman" w:cs="Times New Roman"/>
        </w:rPr>
      </w:pPr>
      <w:r w:rsidRPr="00DB6D0F">
        <w:rPr>
          <w:rFonts w:ascii="Times New Roman" w:eastAsia="Times New Roman" w:hAnsi="Times New Roman" w:cs="Times New Roman"/>
        </w:rPr>
        <w:t>Upon successful completion of this course, the student will be able to:</w:t>
      </w:r>
    </w:p>
    <w:p w14:paraId="0000000D"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Create artwork influenced by gathered references and creative process</w:t>
      </w:r>
    </w:p>
    <w:p w14:paraId="0000000E"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Create proportional drawings that accurately represent multiple views of a single object</w:t>
      </w:r>
    </w:p>
    <w:p w14:paraId="0000000F"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Use additive and subtractive digital sculpting methods</w:t>
      </w:r>
    </w:p>
    <w:p w14:paraId="00000010"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Translate 2D drawings into 3D digital sculpture</w:t>
      </w:r>
    </w:p>
    <w:p w14:paraId="00000011"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Use simplified geometry as a foundation for complex organic sculpted form</w:t>
      </w:r>
    </w:p>
    <w:p w14:paraId="00000012" w14:textId="77777777" w:rsidR="007F07FC" w:rsidRPr="00DB6D0F" w:rsidRDefault="00000000">
      <w:pPr>
        <w:numPr>
          <w:ilvl w:val="0"/>
          <w:numId w:val="1"/>
        </w:numPr>
        <w:pBdr>
          <w:top w:val="nil"/>
          <w:left w:val="nil"/>
          <w:bottom w:val="nil"/>
          <w:right w:val="nil"/>
          <w:between w:val="nil"/>
        </w:pBdr>
        <w:spacing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Create stylized characters that reference human anatomy</w:t>
      </w:r>
    </w:p>
    <w:p w14:paraId="00000013" w14:textId="77777777" w:rsidR="007F07FC" w:rsidRPr="00DB6D0F" w:rsidRDefault="00000000">
      <w:pPr>
        <w:spacing w:line="280" w:lineRule="auto"/>
        <w:rPr>
          <w:rFonts w:ascii="Times New Roman" w:eastAsia="Times New Roman" w:hAnsi="Times New Roman" w:cs="Times New Roman"/>
          <w:b/>
          <w:u w:val="single"/>
        </w:rPr>
      </w:pPr>
      <w:r w:rsidRPr="00DB6D0F">
        <w:rPr>
          <w:rFonts w:ascii="Times New Roman" w:eastAsia="Times New Roman" w:hAnsi="Times New Roman" w:cs="Times New Roman"/>
          <w:b/>
          <w:u w:val="single"/>
        </w:rPr>
        <w:t>Major Topics:</w:t>
      </w:r>
    </w:p>
    <w:p w14:paraId="00000014"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Artistic human anatomy</w:t>
      </w:r>
    </w:p>
    <w:p w14:paraId="00000015"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Creative process for character design</w:t>
      </w:r>
    </w:p>
    <w:p w14:paraId="00000016"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Digital drawing</w:t>
      </w:r>
    </w:p>
    <w:p w14:paraId="00000017" w14:textId="77777777" w:rsidR="007F07FC" w:rsidRPr="00DB6D0F" w:rsidRDefault="00000000">
      <w:pPr>
        <w:numPr>
          <w:ilvl w:val="0"/>
          <w:numId w:val="1"/>
        </w:numPr>
        <w:pBdr>
          <w:top w:val="nil"/>
          <w:left w:val="nil"/>
          <w:bottom w:val="nil"/>
          <w:right w:val="nil"/>
          <w:between w:val="nil"/>
        </w:pBdr>
        <w:spacing w:after="0"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Turnaround drawings</w:t>
      </w:r>
    </w:p>
    <w:p w14:paraId="00000018" w14:textId="77777777" w:rsidR="007F07FC" w:rsidRPr="00DB6D0F" w:rsidRDefault="00000000">
      <w:pPr>
        <w:numPr>
          <w:ilvl w:val="0"/>
          <w:numId w:val="1"/>
        </w:numPr>
        <w:pBdr>
          <w:top w:val="nil"/>
          <w:left w:val="nil"/>
          <w:bottom w:val="nil"/>
          <w:right w:val="nil"/>
          <w:between w:val="nil"/>
        </w:pBdr>
        <w:spacing w:line="280" w:lineRule="auto"/>
        <w:rPr>
          <w:rFonts w:ascii="Times New Roman" w:eastAsia="Times New Roman" w:hAnsi="Times New Roman" w:cs="Times New Roman"/>
          <w:color w:val="000000"/>
        </w:rPr>
      </w:pPr>
      <w:r w:rsidRPr="00DB6D0F">
        <w:rPr>
          <w:rFonts w:ascii="Times New Roman" w:eastAsia="Times New Roman" w:hAnsi="Times New Roman" w:cs="Times New Roman"/>
          <w:color w:val="000000"/>
        </w:rPr>
        <w:t>Digital sculpting</w:t>
      </w:r>
    </w:p>
    <w:p w14:paraId="00000035" w14:textId="212B0E58" w:rsidR="007F07FC" w:rsidRDefault="007F07FC" w:rsidP="004E7973">
      <w:pPr>
        <w:rPr>
          <w:rFonts w:ascii="Times New Roman" w:hAnsi="Times New Roman" w:cs="Times New Roman"/>
        </w:rPr>
      </w:pPr>
    </w:p>
    <w:p w14:paraId="549B996A" w14:textId="77777777" w:rsidR="004E7973" w:rsidRPr="00C767B6" w:rsidRDefault="004E7973" w:rsidP="004E7973">
      <w:pPr>
        <w:spacing w:line="280" w:lineRule="auto"/>
        <w:rPr>
          <w:rFonts w:ascii="Times New Roman" w:eastAsia="Times New Roman" w:hAnsi="Times New Roman" w:cs="Times New Roman"/>
        </w:rPr>
      </w:pPr>
      <w:r>
        <w:rPr>
          <w:rFonts w:ascii="Times New Roman" w:eastAsia="Times New Roman" w:hAnsi="Times New Roman" w:cs="Times New Roman"/>
        </w:rPr>
        <w:t>Reviewed July 2024</w:t>
      </w:r>
    </w:p>
    <w:p w14:paraId="167D00FD" w14:textId="77777777" w:rsidR="004E7973" w:rsidRPr="004E7973" w:rsidRDefault="004E7973" w:rsidP="004E7973">
      <w:pPr>
        <w:rPr>
          <w:rFonts w:ascii="Times New Roman" w:eastAsia="Times New Roman" w:hAnsi="Times New Roman" w:cs="Times New Roman"/>
          <w:b/>
          <w:u w:val="single"/>
        </w:rPr>
      </w:pPr>
    </w:p>
    <w:sectPr w:rsidR="004E7973" w:rsidRPr="004E79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187FD4"/>
    <w:multiLevelType w:val="multilevel"/>
    <w:tmpl w:val="8DA46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70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FC"/>
    <w:rsid w:val="00401B3F"/>
    <w:rsid w:val="004E7973"/>
    <w:rsid w:val="007B4B02"/>
    <w:rsid w:val="007F07FC"/>
    <w:rsid w:val="008834F8"/>
    <w:rsid w:val="00B323C9"/>
    <w:rsid w:val="00DB6D0F"/>
    <w:rsid w:val="00FA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F0B9"/>
  <w15:docId w15:val="{B2EB8B42-D8E4-402D-AF05-6973CA6A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81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147F"/>
  </w:style>
  <w:style w:type="paragraph" w:styleId="ListParagraph">
    <w:name w:val="List Paragraph"/>
    <w:basedOn w:val="Normal"/>
    <w:uiPriority w:val="34"/>
    <w:qFormat/>
    <w:rsid w:val="00E31AF2"/>
    <w:pPr>
      <w:ind w:left="720"/>
      <w:contextualSpacing/>
    </w:pPr>
  </w:style>
  <w:style w:type="character" w:styleId="Hyperlink">
    <w:name w:val="Hyperlink"/>
    <w:uiPriority w:val="99"/>
    <w:semiHidden/>
    <w:unhideWhenUsed/>
    <w:rsid w:val="003A0FD0"/>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270B0"/>
    <w:rPr>
      <w:sz w:val="16"/>
      <w:szCs w:val="16"/>
    </w:rPr>
  </w:style>
  <w:style w:type="paragraph" w:styleId="CommentText">
    <w:name w:val="annotation text"/>
    <w:basedOn w:val="Normal"/>
    <w:link w:val="CommentTextChar"/>
    <w:uiPriority w:val="99"/>
    <w:semiHidden/>
    <w:unhideWhenUsed/>
    <w:rsid w:val="00D270B0"/>
    <w:pPr>
      <w:spacing w:line="240" w:lineRule="auto"/>
    </w:pPr>
    <w:rPr>
      <w:sz w:val="20"/>
      <w:szCs w:val="20"/>
    </w:rPr>
  </w:style>
  <w:style w:type="character" w:customStyle="1" w:styleId="CommentTextChar">
    <w:name w:val="Comment Text Char"/>
    <w:basedOn w:val="DefaultParagraphFont"/>
    <w:link w:val="CommentText"/>
    <w:uiPriority w:val="99"/>
    <w:semiHidden/>
    <w:rsid w:val="00D270B0"/>
    <w:rPr>
      <w:sz w:val="20"/>
      <w:szCs w:val="20"/>
    </w:rPr>
  </w:style>
  <w:style w:type="paragraph" w:styleId="CommentSubject">
    <w:name w:val="annotation subject"/>
    <w:basedOn w:val="CommentText"/>
    <w:next w:val="CommentText"/>
    <w:link w:val="CommentSubjectChar"/>
    <w:uiPriority w:val="99"/>
    <w:semiHidden/>
    <w:unhideWhenUsed/>
    <w:rsid w:val="00D270B0"/>
    <w:rPr>
      <w:b/>
      <w:bCs/>
    </w:rPr>
  </w:style>
  <w:style w:type="character" w:customStyle="1" w:styleId="CommentSubjectChar">
    <w:name w:val="Comment Subject Char"/>
    <w:basedOn w:val="CommentTextChar"/>
    <w:link w:val="CommentSubject"/>
    <w:uiPriority w:val="99"/>
    <w:semiHidden/>
    <w:rsid w:val="00D270B0"/>
    <w:rPr>
      <w:b/>
      <w:bCs/>
      <w:sz w:val="20"/>
      <w:szCs w:val="20"/>
    </w:rPr>
  </w:style>
  <w:style w:type="paragraph" w:styleId="Header">
    <w:name w:val="header"/>
    <w:basedOn w:val="Normal"/>
    <w:link w:val="HeaderChar"/>
    <w:uiPriority w:val="99"/>
    <w:unhideWhenUsed/>
    <w:rsid w:val="0027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CD"/>
  </w:style>
  <w:style w:type="paragraph" w:styleId="Footer">
    <w:name w:val="footer"/>
    <w:basedOn w:val="Normal"/>
    <w:link w:val="FooterChar"/>
    <w:uiPriority w:val="99"/>
    <w:unhideWhenUsed/>
    <w:rsid w:val="0027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huIYcpn8lqwnoprtm+5SpzudvA==">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Behrendt</dc:creator>
  <cp:lastModifiedBy>Todd Behrendt</cp:lastModifiedBy>
  <cp:revision>8</cp:revision>
  <dcterms:created xsi:type="dcterms:W3CDTF">2021-02-24T20:43:00Z</dcterms:created>
  <dcterms:modified xsi:type="dcterms:W3CDTF">2024-07-08T19:41:00Z</dcterms:modified>
</cp:coreProperties>
</file>