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0D33F21A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HEALTH INFORMATION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316E4DCB" w:rsidR="00B76404" w:rsidRPr="00DF2AC0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HM1</w:t>
      </w:r>
      <w:r w:rsidR="00F54236">
        <w:rPr>
          <w:rFonts w:ascii="Times New Roman" w:hAnsi="Times New Roman" w:cs="Times New Roman"/>
          <w:b/>
          <w:bCs/>
        </w:rPr>
        <w:t>2</w:t>
      </w:r>
      <w:r w:rsidR="008B5296">
        <w:rPr>
          <w:rFonts w:ascii="Times New Roman" w:hAnsi="Times New Roman" w:cs="Times New Roman"/>
          <w:b/>
          <w:bCs/>
        </w:rPr>
        <w:t>1 ICD-10-CM and ICD-10-PCS Coding</w:t>
      </w:r>
      <w:r w:rsidR="00F54236">
        <w:rPr>
          <w:rFonts w:ascii="Times New Roman" w:hAnsi="Times New Roman" w:cs="Times New Roman"/>
          <w:b/>
          <w:bCs/>
        </w:rPr>
        <w:t xml:space="preserve">                                          </w:t>
      </w:r>
      <w:r w:rsidRPr="00DF2AC0">
        <w:rPr>
          <w:rFonts w:ascii="Times New Roman" w:hAnsi="Times New Roman" w:cs="Times New Roman"/>
          <w:b/>
          <w:bCs/>
        </w:rPr>
        <w:tab/>
      </w:r>
      <w:r w:rsidRPr="00DF2AC0">
        <w:rPr>
          <w:rFonts w:ascii="Times New Roman" w:hAnsi="Times New Roman" w:cs="Times New Roman"/>
        </w:rPr>
        <w:t xml:space="preserve">   C-</w:t>
      </w:r>
      <w:r w:rsidR="00F5423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P-</w:t>
      </w:r>
      <w:r w:rsidR="008B5296">
        <w:rPr>
          <w:rFonts w:ascii="Times New Roman" w:hAnsi="Times New Roman" w:cs="Times New Roman"/>
        </w:rPr>
        <w:t>3</w:t>
      </w:r>
      <w:r w:rsidRPr="00DF2AC0">
        <w:rPr>
          <w:rFonts w:ascii="Times New Roman" w:hAnsi="Times New Roman" w:cs="Times New Roman"/>
        </w:rPr>
        <w:t>, Cr-</w:t>
      </w:r>
      <w:r w:rsidR="008B5296">
        <w:rPr>
          <w:rFonts w:ascii="Times New Roman" w:hAnsi="Times New Roman" w:cs="Times New Roman"/>
        </w:rPr>
        <w:t>4</w:t>
      </w:r>
    </w:p>
    <w:p w14:paraId="267CE9C6" w14:textId="7A17424A" w:rsidR="00B76404" w:rsidRPr="00DF2AC0" w:rsidRDefault="00CF2D34" w:rsidP="00B76404">
      <w:pPr>
        <w:ind w:left="720"/>
        <w:rPr>
          <w:rFonts w:ascii="Times New Roman" w:hAnsi="Times New Roman" w:cs="Times New Roman"/>
          <w:sz w:val="20"/>
          <w:szCs w:val="20"/>
        </w:rPr>
      </w:pPr>
      <w:r w:rsidRPr="00CF2D34">
        <w:rPr>
          <w:rFonts w:ascii="Times New Roman" w:hAnsi="Times New Roman" w:cs="Times New Roman"/>
          <w:sz w:val="20"/>
          <w:szCs w:val="20"/>
        </w:rPr>
        <w:t xml:space="preserve">This course includes a study of the ICD-10-CM and ICD-10-PCS </w:t>
      </w:r>
      <w:r w:rsidRPr="00CF2D34">
        <w:rPr>
          <w:rFonts w:ascii="Times New Roman" w:hAnsi="Times New Roman" w:cs="Times New Roman"/>
          <w:sz w:val="20"/>
          <w:szCs w:val="20"/>
        </w:rPr>
        <w:t>clinical classification</w:t>
      </w:r>
      <w:r w:rsidRPr="00CF2D34">
        <w:rPr>
          <w:rFonts w:ascii="Times New Roman" w:hAnsi="Times New Roman" w:cs="Times New Roman"/>
          <w:sz w:val="20"/>
          <w:szCs w:val="20"/>
        </w:rPr>
        <w:t xml:space="preserve"> systems and the inpatient prospective payment </w:t>
      </w:r>
      <w:r w:rsidRPr="00CF2D34">
        <w:rPr>
          <w:rFonts w:ascii="Times New Roman" w:hAnsi="Times New Roman" w:cs="Times New Roman"/>
          <w:sz w:val="20"/>
          <w:szCs w:val="20"/>
        </w:rPr>
        <w:t>system (</w:t>
      </w:r>
      <w:r w:rsidRPr="00CF2D34">
        <w:rPr>
          <w:rFonts w:ascii="Times New Roman" w:hAnsi="Times New Roman" w:cs="Times New Roman"/>
          <w:sz w:val="20"/>
          <w:szCs w:val="20"/>
        </w:rPr>
        <w:t xml:space="preserve">IPPS), which utilizes Medicare-severity diagnosis-related groups (MS-DRGs). Topics covered include the assignment of ICD-10-CM andICD-10-PCS codes according to the Centers for Medicare and </w:t>
      </w:r>
      <w:r w:rsidRPr="00CF2D34">
        <w:rPr>
          <w:rFonts w:ascii="Times New Roman" w:hAnsi="Times New Roman" w:cs="Times New Roman"/>
          <w:sz w:val="20"/>
          <w:szCs w:val="20"/>
        </w:rPr>
        <w:t>Medicaid Services</w:t>
      </w:r>
      <w:r w:rsidRPr="00CF2D34">
        <w:rPr>
          <w:rFonts w:ascii="Times New Roman" w:hAnsi="Times New Roman" w:cs="Times New Roman"/>
          <w:sz w:val="20"/>
          <w:szCs w:val="20"/>
        </w:rPr>
        <w:t xml:space="preserve"> (CMS) official coding guidelines, assignment of DRGs </w:t>
      </w:r>
      <w:r w:rsidRPr="00CF2D34">
        <w:rPr>
          <w:rFonts w:ascii="Times New Roman" w:hAnsi="Times New Roman" w:cs="Times New Roman"/>
          <w:sz w:val="20"/>
          <w:szCs w:val="20"/>
        </w:rPr>
        <w:t>and MS</w:t>
      </w:r>
      <w:r w:rsidRPr="00CF2D34">
        <w:rPr>
          <w:rFonts w:ascii="Times New Roman" w:hAnsi="Times New Roman" w:cs="Times New Roman"/>
          <w:sz w:val="20"/>
          <w:szCs w:val="20"/>
        </w:rPr>
        <w:t>-DRGs, encoder software and references (e.g., AHA Coding Clinic</w:t>
      </w:r>
      <w:r w:rsidRPr="00CF2D34">
        <w:rPr>
          <w:rFonts w:ascii="Times New Roman" w:hAnsi="Times New Roman" w:cs="Times New Roman"/>
          <w:sz w:val="20"/>
          <w:szCs w:val="20"/>
        </w:rPr>
        <w:t>), accuracy</w:t>
      </w:r>
      <w:r w:rsidRPr="00CF2D34">
        <w:rPr>
          <w:rFonts w:ascii="Times New Roman" w:hAnsi="Times New Roman" w:cs="Times New Roman"/>
          <w:sz w:val="20"/>
          <w:szCs w:val="20"/>
        </w:rPr>
        <w:t xml:space="preserve"> of coding and DRG assignment, and physician </w:t>
      </w:r>
      <w:r w:rsidRPr="00CF2D34">
        <w:rPr>
          <w:rFonts w:ascii="Times New Roman" w:hAnsi="Times New Roman" w:cs="Times New Roman"/>
          <w:sz w:val="20"/>
          <w:szCs w:val="20"/>
        </w:rPr>
        <w:t>query process</w:t>
      </w:r>
      <w:r w:rsidRPr="00CF2D34">
        <w:rPr>
          <w:rFonts w:ascii="Times New Roman" w:hAnsi="Times New Roman" w:cs="Times New Roman"/>
          <w:sz w:val="20"/>
          <w:szCs w:val="20"/>
        </w:rPr>
        <w:t>.</w:t>
      </w:r>
      <w:r w:rsidRPr="00CF2D34">
        <w:rPr>
          <w:rFonts w:ascii="Times New Roman" w:hAnsi="Times New Roman" w:cs="Times New Roman"/>
          <w:sz w:val="20"/>
          <w:szCs w:val="20"/>
        </w:rPr>
        <w:t xml:space="preserve"> </w:t>
      </w:r>
      <w:r w:rsidR="008B5296">
        <w:rPr>
          <w:rFonts w:ascii="Times New Roman" w:hAnsi="Times New Roman" w:cs="Times New Roman"/>
          <w:sz w:val="20"/>
          <w:szCs w:val="20"/>
        </w:rPr>
        <w:t>(Online Only)</w:t>
      </w:r>
    </w:p>
    <w:p w14:paraId="3B754864" w14:textId="2D43CC6A" w:rsidR="00B76404" w:rsidRDefault="00B76404" w:rsidP="00B76404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F54236">
        <w:rPr>
          <w:rFonts w:ascii="Times New Roman" w:hAnsi="Times New Roman" w:cs="Times New Roman"/>
        </w:rPr>
        <w:t xml:space="preserve">BI110 Survey of Anatomy and Physiology </w:t>
      </w:r>
      <w:r w:rsidR="00F54236" w:rsidRPr="00F54236">
        <w:rPr>
          <w:rFonts w:ascii="Times New Roman" w:hAnsi="Times New Roman" w:cs="Times New Roman"/>
          <w:u w:val="single"/>
        </w:rPr>
        <w:t>or</w:t>
      </w:r>
      <w:r w:rsidR="00F54236">
        <w:rPr>
          <w:rFonts w:ascii="Times New Roman" w:hAnsi="Times New Roman" w:cs="Times New Roman"/>
        </w:rPr>
        <w:t xml:space="preserve"> BI216 Human Anatomy and Physiology 1; HM100 Medical Terminology for Health Professionals</w:t>
      </w:r>
      <w:r w:rsidR="008B5296">
        <w:rPr>
          <w:rFonts w:ascii="Times New Roman" w:hAnsi="Times New Roman" w:cs="Times New Roman"/>
        </w:rPr>
        <w:t>; HM101 Health Information Management Introductory Concepts.</w:t>
      </w:r>
    </w:p>
    <w:p w14:paraId="7FB7B4A3" w14:textId="41E88D96" w:rsidR="008B5296" w:rsidRPr="00DF2AC0" w:rsidRDefault="008B5296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HM120 Pathophysiology and Pharmacology</w:t>
      </w:r>
    </w:p>
    <w:p w14:paraId="37ECDA3D" w14:textId="5C02AD85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STUDENT LEARNING OUTCOMES</w:t>
      </w:r>
    </w:p>
    <w:p w14:paraId="393A9E16" w14:textId="7CDD99B8" w:rsidR="0052590D" w:rsidRDefault="00B76404" w:rsidP="0052590D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0A24DDC4" w14:textId="4BEE6F7A" w:rsidR="00F7780B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Utilize technologies for health information </w:t>
      </w:r>
      <w:r w:rsidR="001B32B7">
        <w:rPr>
          <w:rFonts w:ascii="Times New Roman" w:hAnsi="Times New Roman" w:cs="Times New Roman"/>
          <w:sz w:val="20"/>
          <w:szCs w:val="20"/>
        </w:rPr>
        <w:t>management.</w:t>
      </w:r>
    </w:p>
    <w:p w14:paraId="75AD114E" w14:textId="02F3438C" w:rsidR="008B5296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ICD-10-CM diagnosis and ICD-10-PCS procedure codes according to official guidelines.</w:t>
      </w:r>
    </w:p>
    <w:p w14:paraId="5C6FA81D" w14:textId="28016A93" w:rsidR="008B5296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Evaluate compliance with regulatory requirements and reimbursement methodologies.</w:t>
      </w:r>
    </w:p>
    <w:p w14:paraId="2E74D3F9" w14:textId="66D03A48" w:rsidR="008B5296" w:rsidRDefault="008B5296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diagnosis-related</w:t>
      </w:r>
      <w:r w:rsidR="001B32B7">
        <w:rPr>
          <w:rFonts w:ascii="Times New Roman" w:hAnsi="Times New Roman" w:cs="Times New Roman"/>
          <w:sz w:val="20"/>
          <w:szCs w:val="20"/>
        </w:rPr>
        <w:t xml:space="preserve"> groups (DRGs) for hospital inpatient cases.</w:t>
      </w:r>
    </w:p>
    <w:p w14:paraId="324A46C8" w14:textId="4E446DEA" w:rsidR="001B32B7" w:rsidRDefault="001B32B7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 accuracy of computer-assisted coding assignment and recommend corrective action.</w:t>
      </w:r>
    </w:p>
    <w:p w14:paraId="6272D9CA" w14:textId="59B6693C" w:rsidR="001B32B7" w:rsidRDefault="001B32B7" w:rsidP="008B5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 appropriate physician queries to resolve data and coding discrepancies.</w:t>
      </w:r>
    </w:p>
    <w:p w14:paraId="0C4E6F4B" w14:textId="77777777" w:rsidR="001B32B7" w:rsidRPr="008B5296" w:rsidRDefault="001B32B7" w:rsidP="001B32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3745B0F9" w:rsidR="008E4ED0" w:rsidRPr="00DF2AC0" w:rsidRDefault="00DF2AC0" w:rsidP="008E4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 TOPICS</w:t>
      </w:r>
      <w:r w:rsidR="008E4ED0" w:rsidRPr="00DF2AC0">
        <w:rPr>
          <w:rFonts w:ascii="Times New Roman" w:hAnsi="Times New Roman" w:cs="Times New Roman"/>
          <w:u w:val="single"/>
        </w:rPr>
        <w:t>:</w:t>
      </w:r>
    </w:p>
    <w:p w14:paraId="7420AA86" w14:textId="17ACB900" w:rsidR="002C0251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Overview of Coding: Documentation as a Basis of Coding</w:t>
      </w:r>
    </w:p>
    <w:p w14:paraId="76AAFD85" w14:textId="52F4FCF0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to ICD-10-CM and ICD-10-PCS Coding</w:t>
      </w:r>
    </w:p>
    <w:p w14:paraId="3DEDF5F5" w14:textId="774A6333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Physician Query Process</w:t>
      </w:r>
    </w:p>
    <w:p w14:paraId="7354088B" w14:textId="0AF070A9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Encoders and References</w:t>
      </w:r>
    </w:p>
    <w:p w14:paraId="499ED50D" w14:textId="168593C8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and ICD-10-PCS Coding Conventions</w:t>
      </w:r>
    </w:p>
    <w:p w14:paraId="49E640FD" w14:textId="40E83CE9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and ICD-10-PCS Coding Guidelines</w:t>
      </w:r>
    </w:p>
    <w:p w14:paraId="422BEB99" w14:textId="5FECF39A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and ICD-10-PCS Inpatient Coding</w:t>
      </w:r>
    </w:p>
    <w:p w14:paraId="5A47EFA5" w14:textId="0283287E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Inpatient Prospective Payment System (MS-DRGs, DRGs)</w:t>
      </w:r>
    </w:p>
    <w:p w14:paraId="4B7AAE90" w14:textId="0F281784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Uniform Hospital Discharge Data Set (UHDDS)</w:t>
      </w:r>
    </w:p>
    <w:p w14:paraId="722AD9EA" w14:textId="3E96D1D6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ICD-10-CM Outpatient Coding</w:t>
      </w:r>
    </w:p>
    <w:p w14:paraId="1121BCE6" w14:textId="5F3B6EA4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Diagnostic Coding Guidelines for Outpatient Services</w:t>
      </w:r>
    </w:p>
    <w:p w14:paraId="3FF63832" w14:textId="099815F7" w:rsid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Intensity of Services and Severity of Illness (ISSI) and Case Mix Management</w:t>
      </w:r>
    </w:p>
    <w:p w14:paraId="5A6E0172" w14:textId="7A532473" w:rsidR="001B32B7" w:rsidRPr="001B32B7" w:rsidRDefault="001B32B7" w:rsidP="001B32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Accuracy of Coding, DRG, and CAC Assignment</w:t>
      </w:r>
    </w:p>
    <w:sectPr w:rsidR="001B32B7" w:rsidRPr="001B32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58F2" w14:textId="77777777" w:rsidR="00DF2AC0" w:rsidRDefault="00DF2AC0" w:rsidP="00DF2AC0">
      <w:pPr>
        <w:spacing w:after="0" w:line="240" w:lineRule="auto"/>
      </w:pPr>
      <w:r>
        <w:separator/>
      </w:r>
    </w:p>
  </w:endnote>
  <w:endnote w:type="continuationSeparator" w:id="0">
    <w:p w14:paraId="1BFCD0CC" w14:textId="77777777" w:rsidR="00DF2AC0" w:rsidRDefault="00DF2AC0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C1B6" w14:textId="77777777" w:rsidR="00DF2AC0" w:rsidRDefault="00DF2AC0" w:rsidP="00DF2AC0">
      <w:pPr>
        <w:spacing w:after="0" w:line="240" w:lineRule="auto"/>
      </w:pPr>
      <w:r>
        <w:separator/>
      </w:r>
    </w:p>
  </w:footnote>
  <w:footnote w:type="continuationSeparator" w:id="0">
    <w:p w14:paraId="787E9515" w14:textId="77777777" w:rsidR="00DF2AC0" w:rsidRDefault="00DF2AC0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5258C0"/>
    <w:multiLevelType w:val="hybridMultilevel"/>
    <w:tmpl w:val="A98CD6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4"/>
  </w:num>
  <w:num w:numId="2" w16cid:durableId="1722054732">
    <w:abstractNumId w:val="2"/>
  </w:num>
  <w:num w:numId="3" w16cid:durableId="111632572">
    <w:abstractNumId w:val="3"/>
  </w:num>
  <w:num w:numId="4" w16cid:durableId="2137482867">
    <w:abstractNumId w:val="0"/>
  </w:num>
  <w:num w:numId="5" w16cid:durableId="1923680080">
    <w:abstractNumId w:val="1"/>
  </w:num>
  <w:num w:numId="6" w16cid:durableId="2118677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1B32B7"/>
    <w:rsid w:val="002C0251"/>
    <w:rsid w:val="0052590D"/>
    <w:rsid w:val="008B5296"/>
    <w:rsid w:val="008E4ED0"/>
    <w:rsid w:val="00AF23EC"/>
    <w:rsid w:val="00B76404"/>
    <w:rsid w:val="00CF2D34"/>
    <w:rsid w:val="00DF2AC0"/>
    <w:rsid w:val="00EC5C6B"/>
    <w:rsid w:val="00F54236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Georgia Crossway</cp:lastModifiedBy>
  <cp:revision>3</cp:revision>
  <dcterms:created xsi:type="dcterms:W3CDTF">2023-07-10T13:58:00Z</dcterms:created>
  <dcterms:modified xsi:type="dcterms:W3CDTF">2023-07-20T15:16:00Z</dcterms:modified>
</cp:coreProperties>
</file>