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40E3EB79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</w:t>
      </w:r>
      <w:r w:rsidR="00894A38">
        <w:rPr>
          <w:rFonts w:ascii="Times New Roman" w:hAnsi="Times New Roman" w:cs="Times New Roman"/>
          <w:b/>
          <w:bCs/>
        </w:rPr>
        <w:t>2</w:t>
      </w:r>
      <w:r w:rsidR="00D1405D">
        <w:rPr>
          <w:rFonts w:ascii="Times New Roman" w:hAnsi="Times New Roman" w:cs="Times New Roman"/>
          <w:b/>
          <w:bCs/>
        </w:rPr>
        <w:t xml:space="preserve">20 Health Information Management </w:t>
      </w:r>
      <w:r w:rsidR="0063268E">
        <w:rPr>
          <w:rFonts w:ascii="Times New Roman" w:hAnsi="Times New Roman" w:cs="Times New Roman"/>
          <w:b/>
          <w:bCs/>
        </w:rPr>
        <w:t xml:space="preserve">Leadership </w:t>
      </w:r>
      <w:r w:rsidR="0063268E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94A38">
        <w:rPr>
          <w:rFonts w:ascii="Times New Roman" w:hAnsi="Times New Roman" w:cs="Times New Roman"/>
          <w:b/>
          <w:bCs/>
        </w:rPr>
        <w:tab/>
      </w:r>
      <w:r w:rsidR="008F5895">
        <w:rPr>
          <w:rFonts w:ascii="Times New Roman" w:hAnsi="Times New Roman" w:cs="Times New Roman"/>
          <w:b/>
          <w:bCs/>
        </w:rPr>
        <w:t xml:space="preserve">  </w:t>
      </w:r>
      <w:r w:rsidR="008F5895" w:rsidRPr="008F5895">
        <w:rPr>
          <w:rFonts w:ascii="Times New Roman" w:hAnsi="Times New Roman" w:cs="Times New Roman"/>
        </w:rPr>
        <w:t>C</w:t>
      </w:r>
      <w:r w:rsidRPr="00DF2AC0">
        <w:rPr>
          <w:rFonts w:ascii="Times New Roman" w:hAnsi="Times New Roman" w:cs="Times New Roman"/>
        </w:rPr>
        <w:t>-</w:t>
      </w:r>
      <w:r w:rsidR="00894A38">
        <w:rPr>
          <w:rFonts w:ascii="Times New Roman" w:hAnsi="Times New Roman" w:cs="Times New Roman"/>
        </w:rPr>
        <w:t>2</w:t>
      </w:r>
      <w:r w:rsidRPr="00DF2AC0">
        <w:rPr>
          <w:rFonts w:ascii="Times New Roman" w:hAnsi="Times New Roman" w:cs="Times New Roman"/>
        </w:rPr>
        <w:t>, P-</w:t>
      </w:r>
      <w:r w:rsidR="00894A38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9B144E">
        <w:rPr>
          <w:rFonts w:ascii="Times New Roman" w:hAnsi="Times New Roman" w:cs="Times New Roman"/>
        </w:rPr>
        <w:t>3</w:t>
      </w:r>
    </w:p>
    <w:p w14:paraId="2F836936" w14:textId="499F503A" w:rsidR="0063268E" w:rsidRDefault="0063268E" w:rsidP="00D1405D">
      <w:pPr>
        <w:ind w:left="720"/>
        <w:rPr>
          <w:rFonts w:ascii="Times New Roman" w:hAnsi="Times New Roman" w:cs="Times New Roman"/>
          <w:sz w:val="20"/>
          <w:szCs w:val="20"/>
        </w:rPr>
      </w:pPr>
      <w:r w:rsidRPr="0063268E">
        <w:rPr>
          <w:rFonts w:ascii="Times New Roman" w:hAnsi="Times New Roman" w:cs="Times New Roman"/>
          <w:sz w:val="20"/>
          <w:szCs w:val="20"/>
        </w:rPr>
        <w:t xml:space="preserve">This course includes a study of health information </w:t>
      </w:r>
      <w:r w:rsidRPr="0063268E">
        <w:rPr>
          <w:rFonts w:ascii="Times New Roman" w:hAnsi="Times New Roman" w:cs="Times New Roman"/>
          <w:sz w:val="20"/>
          <w:szCs w:val="20"/>
        </w:rPr>
        <w:t>management leadership</w:t>
      </w:r>
      <w:r w:rsidRPr="0063268E">
        <w:rPr>
          <w:rFonts w:ascii="Times New Roman" w:hAnsi="Times New Roman" w:cs="Times New Roman"/>
          <w:sz w:val="20"/>
          <w:szCs w:val="20"/>
        </w:rPr>
        <w:t xml:space="preserve">. Topics include leadership roles, change management, </w:t>
      </w:r>
      <w:r w:rsidRPr="0063268E">
        <w:rPr>
          <w:rFonts w:ascii="Times New Roman" w:hAnsi="Times New Roman" w:cs="Times New Roman"/>
          <w:sz w:val="20"/>
          <w:szCs w:val="20"/>
        </w:rPr>
        <w:t>work design</w:t>
      </w:r>
      <w:r w:rsidRPr="0063268E">
        <w:rPr>
          <w:rFonts w:ascii="Times New Roman" w:hAnsi="Times New Roman" w:cs="Times New Roman"/>
          <w:sz w:val="20"/>
          <w:szCs w:val="20"/>
        </w:rPr>
        <w:t xml:space="preserve"> and process improvement, human resources </w:t>
      </w:r>
      <w:r w:rsidRPr="0063268E">
        <w:rPr>
          <w:rFonts w:ascii="Times New Roman" w:hAnsi="Times New Roman" w:cs="Times New Roman"/>
          <w:sz w:val="20"/>
          <w:szCs w:val="20"/>
        </w:rPr>
        <w:t>management, training</w:t>
      </w:r>
      <w:r w:rsidRPr="0063268E">
        <w:rPr>
          <w:rFonts w:ascii="Times New Roman" w:hAnsi="Times New Roman" w:cs="Times New Roman"/>
          <w:sz w:val="20"/>
          <w:szCs w:val="20"/>
        </w:rPr>
        <w:t xml:space="preserve"> and development, strategic and organizational </w:t>
      </w:r>
      <w:r w:rsidRPr="0063268E">
        <w:rPr>
          <w:rFonts w:ascii="Times New Roman" w:hAnsi="Times New Roman" w:cs="Times New Roman"/>
          <w:sz w:val="20"/>
          <w:szCs w:val="20"/>
        </w:rPr>
        <w:t>management, financial</w:t>
      </w:r>
      <w:r w:rsidRPr="0063268E">
        <w:rPr>
          <w:rFonts w:ascii="Times New Roman" w:hAnsi="Times New Roman" w:cs="Times New Roman"/>
          <w:sz w:val="20"/>
          <w:szCs w:val="20"/>
        </w:rPr>
        <w:t xml:space="preserve"> management, ethics, project management, vendor/</w:t>
      </w:r>
      <w:r w:rsidRPr="0063268E">
        <w:rPr>
          <w:rFonts w:ascii="Times New Roman" w:hAnsi="Times New Roman" w:cs="Times New Roman"/>
          <w:sz w:val="20"/>
          <w:szCs w:val="20"/>
        </w:rPr>
        <w:t>contract management</w:t>
      </w:r>
      <w:r w:rsidRPr="0063268E">
        <w:rPr>
          <w:rFonts w:ascii="Times New Roman" w:hAnsi="Times New Roman" w:cs="Times New Roman"/>
          <w:sz w:val="20"/>
          <w:szCs w:val="20"/>
        </w:rPr>
        <w:t>, and enterprise information management. (Online Only)</w:t>
      </w:r>
    </w:p>
    <w:p w14:paraId="77BF1D2E" w14:textId="0A927446" w:rsidR="00E330C0" w:rsidRDefault="00B76404" w:rsidP="00D1405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63573">
        <w:rPr>
          <w:rFonts w:ascii="Times New Roman" w:hAnsi="Times New Roman" w:cs="Times New Roman"/>
        </w:rPr>
        <w:t>HM</w:t>
      </w:r>
      <w:r w:rsidR="00D1405D">
        <w:rPr>
          <w:rFonts w:ascii="Times New Roman" w:hAnsi="Times New Roman" w:cs="Times New Roman"/>
        </w:rPr>
        <w:t>202 Health Data and Quality Management; HM203 Electronic Health Record Management</w:t>
      </w:r>
      <w:r w:rsidR="000D430A">
        <w:rPr>
          <w:rFonts w:ascii="Times New Roman" w:hAnsi="Times New Roman" w:cs="Times New Roman"/>
        </w:rPr>
        <w:t>.</w:t>
      </w:r>
    </w:p>
    <w:p w14:paraId="37ECDA3D" w14:textId="47455E0A" w:rsidR="00B76404" w:rsidRPr="00FE5FA3" w:rsidRDefault="00B76404" w:rsidP="00FE5F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FE5FA3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50174C53" w14:textId="053DF40D" w:rsidR="00941881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health related leadership roles.</w:t>
      </w:r>
    </w:p>
    <w:p w14:paraId="02D07855" w14:textId="79DBB367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the fundamentals of team leadership.</w:t>
      </w:r>
    </w:p>
    <w:p w14:paraId="1AE72018" w14:textId="5FBFAC61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 and facilitate meetings.</w:t>
      </w:r>
    </w:p>
    <w:p w14:paraId="094E4702" w14:textId="78569410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Recognize the impact of change management on processes, people, and systems.</w:t>
      </w:r>
    </w:p>
    <w:p w14:paraId="094D3AF1" w14:textId="61DEC2C2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tools and techniques to monitor, report, and improve processes.</w:t>
      </w:r>
    </w:p>
    <w:p w14:paraId="428F48A4" w14:textId="23931B89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 cost-saving and efficient means of achieving work processes and goals.</w:t>
      </w:r>
    </w:p>
    <w:p w14:paraId="14203BA3" w14:textId="2DCDBA75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 staffing levels and productivity standards for health information functions.</w:t>
      </w:r>
    </w:p>
    <w:p w14:paraId="12D9D010" w14:textId="6C140E00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Interpret compliance with local, state, and federal labor regulations.</w:t>
      </w:r>
    </w:p>
    <w:p w14:paraId="760E3B39" w14:textId="27D8123A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Adhere to work plans, policies, procedures, and resources requisitions in relation to job functions.</w:t>
      </w:r>
    </w:p>
    <w:p w14:paraId="5BE2D4B1" w14:textId="058B6A3B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the methodology of training and development.</w:t>
      </w:r>
    </w:p>
    <w:p w14:paraId="039E6828" w14:textId="6A94D6DE" w:rsidR="000D430A" w:rsidRDefault="000D430A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return on investment for employee </w:t>
      </w:r>
      <w:r w:rsidR="001A37A4">
        <w:rPr>
          <w:rFonts w:ascii="Times New Roman" w:hAnsi="Times New Roman" w:cs="Times New Roman"/>
          <w:sz w:val="20"/>
          <w:szCs w:val="20"/>
        </w:rPr>
        <w:t>training/development.</w:t>
      </w:r>
    </w:p>
    <w:p w14:paraId="144472FE" w14:textId="4B03B0DD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a collection methodology for data to guide strategic and organizational management.</w:t>
      </w:r>
    </w:p>
    <w:p w14:paraId="3BAC2DD5" w14:textId="0CBC59FE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Demonstrate understanding of the importance of healthcare policymaking as it relates to the healthcare delivery system.</w:t>
      </w:r>
    </w:p>
    <w:p w14:paraId="38388528" w14:textId="0702056F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Apply information and data strategies in support of information governance initiatives.</w:t>
      </w:r>
    </w:p>
    <w:p w14:paraId="7D596A6E" w14:textId="76D67604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Utilize enterprise-wide information assets in support of organizational strategies and objectives.</w:t>
      </w:r>
    </w:p>
    <w:p w14:paraId="20338674" w14:textId="39E5CD71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budgets, explain accounting methodologies, and explain budget variances.</w:t>
      </w:r>
    </w:p>
    <w:p w14:paraId="4A02365C" w14:textId="2DEEED4A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 how cultural issues affect health, healthcare quality, cost, and health information management.</w:t>
      </w:r>
    </w:p>
    <w:p w14:paraId="422D20E2" w14:textId="6B8D9E80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programs and policies that support a culture of diversity.</w:t>
      </w:r>
    </w:p>
    <w:p w14:paraId="1ED40B85" w14:textId="2CDA8379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Summarize project management methodologies.</w:t>
      </w:r>
    </w:p>
    <w:p w14:paraId="54A05D2C" w14:textId="4C62C0D6" w:rsidR="001A37A4" w:rsidRDefault="001A37A4" w:rsidP="000D43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 vendor/contract management.</w:t>
      </w:r>
    </w:p>
    <w:p w14:paraId="45B94F26" w14:textId="77777777" w:rsidR="001A37A4" w:rsidRPr="00941881" w:rsidRDefault="001A37A4" w:rsidP="001A37A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207093EB" w14:textId="3400A7CF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Roles</w:t>
      </w:r>
    </w:p>
    <w:p w14:paraId="62659BA7" w14:textId="00FFCE72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Management</w:t>
      </w:r>
    </w:p>
    <w:p w14:paraId="37153D33" w14:textId="4A9D898C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Design and Process Improvement</w:t>
      </w:r>
    </w:p>
    <w:p w14:paraId="14833370" w14:textId="451CA776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Human Resources Management</w:t>
      </w:r>
    </w:p>
    <w:p w14:paraId="011F9998" w14:textId="135BEF7A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 and Development</w:t>
      </w:r>
    </w:p>
    <w:p w14:paraId="716D23FF" w14:textId="00C3EE80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and Organizational Management</w:t>
      </w:r>
    </w:p>
    <w:p w14:paraId="05F4E9C3" w14:textId="1F069B7F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Management</w:t>
      </w:r>
    </w:p>
    <w:p w14:paraId="0D3718C5" w14:textId="30CAA122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Ethics</w:t>
      </w:r>
    </w:p>
    <w:p w14:paraId="1F3B9657" w14:textId="202B3C1B" w:rsidR="001A37A4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Project Management</w:t>
      </w:r>
    </w:p>
    <w:p w14:paraId="603AC4DE" w14:textId="128D9A28" w:rsidR="001A37A4" w:rsidRPr="00941881" w:rsidRDefault="001A37A4" w:rsidP="001A37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Vendor/Contract Management</w:t>
      </w:r>
    </w:p>
    <w:p w14:paraId="54A5278B" w14:textId="400731C8" w:rsidR="00716FC7" w:rsidRPr="00941881" w:rsidRDefault="00716FC7" w:rsidP="001A37A4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716FC7" w:rsidRPr="009418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CE8"/>
    <w:multiLevelType w:val="hybridMultilevel"/>
    <w:tmpl w:val="5626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5258C0"/>
    <w:multiLevelType w:val="hybridMultilevel"/>
    <w:tmpl w:val="98C673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5"/>
  </w:num>
  <w:num w:numId="2" w16cid:durableId="1722054732">
    <w:abstractNumId w:val="3"/>
  </w:num>
  <w:num w:numId="3" w16cid:durableId="111632572">
    <w:abstractNumId w:val="4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6"/>
  </w:num>
  <w:num w:numId="7" w16cid:durableId="195115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D430A"/>
    <w:rsid w:val="00163573"/>
    <w:rsid w:val="001A37A4"/>
    <w:rsid w:val="001B32B7"/>
    <w:rsid w:val="001F6FCC"/>
    <w:rsid w:val="002C0251"/>
    <w:rsid w:val="0052590D"/>
    <w:rsid w:val="0063268E"/>
    <w:rsid w:val="00716FC7"/>
    <w:rsid w:val="00894A38"/>
    <w:rsid w:val="008B5296"/>
    <w:rsid w:val="008E4ED0"/>
    <w:rsid w:val="008F5895"/>
    <w:rsid w:val="00941881"/>
    <w:rsid w:val="009B144E"/>
    <w:rsid w:val="00AF23EC"/>
    <w:rsid w:val="00B76404"/>
    <w:rsid w:val="00CD03CA"/>
    <w:rsid w:val="00D1405D"/>
    <w:rsid w:val="00D17FC1"/>
    <w:rsid w:val="00DF2AC0"/>
    <w:rsid w:val="00E330C0"/>
    <w:rsid w:val="00E81CF1"/>
    <w:rsid w:val="00EC5C6B"/>
    <w:rsid w:val="00F54236"/>
    <w:rsid w:val="00F7780B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2023-07-10T16:49:00Z</dcterms:created>
  <dcterms:modified xsi:type="dcterms:W3CDTF">2023-07-20T15:13:00Z</dcterms:modified>
</cp:coreProperties>
</file>