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7D76" w14:textId="77777777" w:rsidR="00FA2B30" w:rsidRDefault="00FA2B30" w:rsidP="00FA2B30">
      <w:pPr>
        <w:rPr>
          <w:rFonts w:ascii="Times New Roman" w:hAnsi="Times New Roman" w:cs="Times New Roman"/>
          <w:b/>
          <w:sz w:val="24"/>
          <w:szCs w:val="24"/>
        </w:rPr>
      </w:pPr>
    </w:p>
    <w:p w14:paraId="7FB67D7C" w14:textId="77777777" w:rsidR="00FA2B30" w:rsidRPr="003C4BED" w:rsidRDefault="00FA2B30" w:rsidP="00FA2B30">
      <w:pPr>
        <w:spacing w:line="240" w:lineRule="auto"/>
        <w:contextualSpacing/>
        <w:jc w:val="center"/>
        <w:rPr>
          <w:rFonts w:ascii="Times New Roman" w:hAnsi="Times New Roman" w:cs="Times New Roman"/>
          <w:b/>
          <w:sz w:val="24"/>
          <w:szCs w:val="24"/>
        </w:rPr>
      </w:pPr>
      <w:r w:rsidRPr="003C4BED">
        <w:rPr>
          <w:rFonts w:ascii="Times New Roman" w:hAnsi="Times New Roman" w:cs="Times New Roman"/>
          <w:b/>
          <w:sz w:val="24"/>
          <w:szCs w:val="24"/>
        </w:rPr>
        <w:t>Mohawk Valley Community College</w:t>
      </w:r>
    </w:p>
    <w:p w14:paraId="16F8F855" w14:textId="77777777" w:rsidR="00FA2B30" w:rsidRPr="003C4BED" w:rsidRDefault="00FA2B30" w:rsidP="00FA2B30">
      <w:pPr>
        <w:spacing w:line="240" w:lineRule="auto"/>
        <w:contextualSpacing/>
        <w:jc w:val="center"/>
        <w:rPr>
          <w:rFonts w:ascii="Times New Roman" w:hAnsi="Times New Roman" w:cs="Times New Roman"/>
          <w:b/>
          <w:sz w:val="24"/>
          <w:szCs w:val="24"/>
        </w:rPr>
      </w:pPr>
      <w:r w:rsidRPr="003C4BED">
        <w:rPr>
          <w:rFonts w:ascii="Times New Roman" w:hAnsi="Times New Roman" w:cs="Times New Roman"/>
          <w:b/>
          <w:sz w:val="24"/>
          <w:szCs w:val="24"/>
        </w:rPr>
        <w:t>Utica and Rome, New York</w:t>
      </w:r>
    </w:p>
    <w:p w14:paraId="6A6D2A73" w14:textId="1D0EBFC4" w:rsidR="00FA2B30" w:rsidRDefault="00FA2B30" w:rsidP="00FA2B3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Course Outline</w:t>
      </w:r>
    </w:p>
    <w:p w14:paraId="0E7027E0" w14:textId="77777777" w:rsidR="00FA2B30" w:rsidRDefault="00FA2B30" w:rsidP="00FA2B30">
      <w:pPr>
        <w:rPr>
          <w:rFonts w:ascii="Times New Roman" w:hAnsi="Times New Roman" w:cs="Times New Roman"/>
          <w:b/>
          <w:sz w:val="24"/>
          <w:szCs w:val="24"/>
        </w:rPr>
      </w:pPr>
    </w:p>
    <w:p w14:paraId="3E32D9B2" w14:textId="1119AA96" w:rsidR="00FA2B30" w:rsidRPr="00117B4A" w:rsidRDefault="00323000" w:rsidP="00FA2B30">
      <w:pPr>
        <w:rPr>
          <w:rFonts w:ascii="Times New Roman" w:hAnsi="Times New Roman" w:cs="Times New Roman"/>
          <w:b/>
          <w:sz w:val="24"/>
          <w:szCs w:val="24"/>
        </w:rPr>
      </w:pPr>
      <w:r>
        <w:rPr>
          <w:rFonts w:ascii="Times New Roman" w:hAnsi="Times New Roman" w:cs="Times New Roman"/>
          <w:b/>
          <w:sz w:val="24"/>
          <w:szCs w:val="24"/>
        </w:rPr>
        <w:t xml:space="preserve">Course Title:  </w:t>
      </w:r>
      <w:r w:rsidR="00FA2B30" w:rsidRPr="00117B4A">
        <w:rPr>
          <w:rFonts w:ascii="Times New Roman" w:hAnsi="Times New Roman" w:cs="Times New Roman"/>
          <w:b/>
          <w:sz w:val="24"/>
          <w:szCs w:val="24"/>
        </w:rPr>
        <w:t>HP 2</w:t>
      </w:r>
      <w:r w:rsidR="00FA2B30">
        <w:rPr>
          <w:rFonts w:ascii="Times New Roman" w:hAnsi="Times New Roman" w:cs="Times New Roman"/>
          <w:b/>
          <w:sz w:val="24"/>
          <w:szCs w:val="24"/>
        </w:rPr>
        <w:t>01</w:t>
      </w:r>
      <w:r w:rsidR="00FA2B30" w:rsidRPr="00117B4A">
        <w:rPr>
          <w:rFonts w:ascii="Times New Roman" w:hAnsi="Times New Roman" w:cs="Times New Roman"/>
          <w:b/>
          <w:sz w:val="24"/>
          <w:szCs w:val="24"/>
        </w:rPr>
        <w:t xml:space="preserve">: Honors Capstone Project </w:t>
      </w:r>
      <w:r w:rsidR="00FA2B30">
        <w:rPr>
          <w:rFonts w:ascii="Times New Roman" w:hAnsi="Times New Roman" w:cs="Times New Roman"/>
          <w:b/>
          <w:sz w:val="24"/>
          <w:szCs w:val="24"/>
        </w:rPr>
        <w:tab/>
      </w:r>
      <w:r>
        <w:rPr>
          <w:rFonts w:ascii="Times New Roman" w:hAnsi="Times New Roman" w:cs="Times New Roman"/>
          <w:b/>
          <w:sz w:val="24"/>
          <w:szCs w:val="24"/>
        </w:rPr>
        <w:tab/>
      </w:r>
      <w:r w:rsidR="00FA2B30">
        <w:rPr>
          <w:rFonts w:ascii="Times New Roman" w:hAnsi="Times New Roman" w:cs="Times New Roman"/>
          <w:b/>
          <w:sz w:val="24"/>
          <w:szCs w:val="24"/>
        </w:rPr>
        <w:tab/>
      </w:r>
      <w:r w:rsidR="00FA2B30">
        <w:rPr>
          <w:rFonts w:ascii="Times New Roman" w:hAnsi="Times New Roman" w:cs="Times New Roman"/>
          <w:b/>
          <w:sz w:val="24"/>
          <w:szCs w:val="24"/>
        </w:rPr>
        <w:tab/>
        <w:t>C-1 P-0 Cr-1</w:t>
      </w:r>
    </w:p>
    <w:p w14:paraId="6760B6F8" w14:textId="514902EC" w:rsidR="00323000" w:rsidRPr="003611F4" w:rsidRDefault="00323000" w:rsidP="00FA2B30">
      <w:pPr>
        <w:rPr>
          <w:rFonts w:ascii="Times New Roman" w:hAnsi="Times New Roman" w:cs="Times New Roman"/>
          <w:b/>
          <w:bCs/>
          <w:u w:val="single"/>
        </w:rPr>
      </w:pPr>
      <w:r w:rsidRPr="003611F4">
        <w:rPr>
          <w:rFonts w:ascii="Times New Roman" w:hAnsi="Times New Roman" w:cs="Times New Roman"/>
          <w:b/>
          <w:bCs/>
          <w:u w:val="single"/>
        </w:rPr>
        <w:t>Course Description</w:t>
      </w:r>
    </w:p>
    <w:p w14:paraId="327BF173" w14:textId="77777777" w:rsidR="00323000" w:rsidRPr="003611F4" w:rsidRDefault="00FA2B30" w:rsidP="00FA2B30">
      <w:pPr>
        <w:rPr>
          <w:rFonts w:ascii="Times New Roman" w:hAnsi="Times New Roman" w:cs="Times New Roman"/>
        </w:rPr>
      </w:pPr>
      <w:r w:rsidRPr="003611F4">
        <w:rPr>
          <w:rFonts w:ascii="Times New Roman" w:hAnsi="Times New Roman" w:cs="Times New Roman"/>
        </w:rPr>
        <w:t xml:space="preserve">This course is the final requirement toward completing the Honors Program and earning Honors distinction. Students will carry out the independent capstone project that they proposed in HP101. This project will be completed with the guidance of the student's faculty mentor and the course instructor.  Students will be required to complete a research based paper as well as give an oral presentation of their findings at the bi-annual Honors Symposium.  Capstone projects can include, but are not limited to, the following project types: qualitative experiments, quantitative experiments, literature reviews, one-act plays, novellas, and service or applied learning experiences.  </w:t>
      </w:r>
    </w:p>
    <w:p w14:paraId="3FD66698" w14:textId="586CE492" w:rsidR="00FA2B30" w:rsidRPr="003611F4" w:rsidRDefault="00FA2B30" w:rsidP="00FA2B30">
      <w:pPr>
        <w:rPr>
          <w:rFonts w:ascii="Times New Roman" w:hAnsi="Times New Roman" w:cs="Times New Roman"/>
        </w:rPr>
      </w:pPr>
      <w:r w:rsidRPr="003611F4">
        <w:rPr>
          <w:rFonts w:ascii="Times New Roman" w:hAnsi="Times New Roman" w:cs="Times New Roman"/>
          <w:b/>
          <w:bCs/>
          <w:u w:val="single"/>
        </w:rPr>
        <w:t>Prerequisite:</w:t>
      </w:r>
      <w:r w:rsidRPr="003611F4">
        <w:rPr>
          <w:rFonts w:ascii="Times New Roman" w:hAnsi="Times New Roman" w:cs="Times New Roman"/>
        </w:rPr>
        <w:t xml:space="preserve">  HP 200</w:t>
      </w:r>
      <w:r w:rsidR="00323000" w:rsidRPr="003611F4">
        <w:rPr>
          <w:rFonts w:ascii="Times New Roman" w:hAnsi="Times New Roman" w:cs="Times New Roman"/>
        </w:rPr>
        <w:t xml:space="preserve">:  </w:t>
      </w:r>
      <w:r w:rsidRPr="003611F4">
        <w:rPr>
          <w:rFonts w:ascii="Times New Roman" w:hAnsi="Times New Roman" w:cs="Times New Roman"/>
        </w:rPr>
        <w:t>Honors Seminar.</w:t>
      </w:r>
    </w:p>
    <w:p w14:paraId="36C1590D" w14:textId="77777777" w:rsidR="003611F4" w:rsidRDefault="00323000" w:rsidP="003611F4">
      <w:pPr>
        <w:spacing w:line="240" w:lineRule="auto"/>
        <w:contextualSpacing/>
        <w:rPr>
          <w:rFonts w:ascii="Times New Roman" w:hAnsi="Times New Roman" w:cs="Times New Roman"/>
          <w:b/>
          <w:bCs/>
          <w:u w:val="single"/>
        </w:rPr>
      </w:pPr>
      <w:r w:rsidRPr="003611F4">
        <w:rPr>
          <w:rFonts w:ascii="Times New Roman" w:hAnsi="Times New Roman" w:cs="Times New Roman"/>
          <w:b/>
          <w:bCs/>
          <w:u w:val="single"/>
        </w:rPr>
        <w:t>Student Learning Outcomes:</w:t>
      </w:r>
    </w:p>
    <w:p w14:paraId="1F2AA266" w14:textId="2BB76C45" w:rsidR="00FA2B30" w:rsidRPr="003611F4" w:rsidRDefault="00FA2B30" w:rsidP="003611F4">
      <w:pPr>
        <w:spacing w:line="240" w:lineRule="auto"/>
        <w:contextualSpacing/>
        <w:rPr>
          <w:rFonts w:ascii="Times New Roman" w:hAnsi="Times New Roman" w:cs="Times New Roman"/>
          <w:b/>
          <w:bCs/>
          <w:u w:val="single"/>
        </w:rPr>
      </w:pPr>
      <w:r w:rsidRPr="003611F4">
        <w:rPr>
          <w:rFonts w:ascii="Times New Roman" w:hAnsi="Times New Roman" w:cs="Times New Roman"/>
        </w:rPr>
        <w:t>At the completion of the course Students will be able to:</w:t>
      </w:r>
    </w:p>
    <w:p w14:paraId="41A4D9FA" w14:textId="77777777" w:rsidR="00FA2B30" w:rsidRPr="003611F4" w:rsidRDefault="00FA2B30" w:rsidP="00FA2B30">
      <w:pPr>
        <w:pStyle w:val="ListParagraph"/>
        <w:numPr>
          <w:ilvl w:val="0"/>
          <w:numId w:val="1"/>
        </w:numPr>
        <w:rPr>
          <w:rFonts w:ascii="Times New Roman" w:hAnsi="Times New Roman" w:cs="Times New Roman"/>
          <w:sz w:val="22"/>
          <w:szCs w:val="22"/>
        </w:rPr>
      </w:pPr>
      <w:r w:rsidRPr="003611F4">
        <w:rPr>
          <w:rFonts w:ascii="Times New Roman" w:hAnsi="Times New Roman" w:cs="Times New Roman"/>
          <w:sz w:val="22"/>
          <w:szCs w:val="22"/>
        </w:rPr>
        <w:t>Critically assess and refine their own academic work by writing about, discussing, and presenting the results of their research</w:t>
      </w:r>
    </w:p>
    <w:p w14:paraId="6C4B2B20" w14:textId="77777777" w:rsidR="00FA2B30" w:rsidRPr="003611F4" w:rsidRDefault="00FA2B30" w:rsidP="00FA2B30">
      <w:pPr>
        <w:pStyle w:val="ListParagraph"/>
        <w:numPr>
          <w:ilvl w:val="0"/>
          <w:numId w:val="1"/>
        </w:numPr>
        <w:rPr>
          <w:rFonts w:ascii="Times New Roman" w:hAnsi="Times New Roman" w:cs="Times New Roman"/>
          <w:sz w:val="22"/>
          <w:szCs w:val="22"/>
        </w:rPr>
      </w:pPr>
      <w:r w:rsidRPr="003611F4">
        <w:rPr>
          <w:rFonts w:ascii="Times New Roman" w:hAnsi="Times New Roman" w:cs="Times New Roman"/>
          <w:sz w:val="22"/>
          <w:szCs w:val="22"/>
        </w:rPr>
        <w:t xml:space="preserve">Demonstrate professionalism and interpersonal skills by engaging in a formal mentorship with a faculty member </w:t>
      </w:r>
    </w:p>
    <w:p w14:paraId="1AC26CA1" w14:textId="77777777" w:rsidR="00FA2B30" w:rsidRPr="003611F4" w:rsidRDefault="00FA2B30" w:rsidP="00FA2B30">
      <w:pPr>
        <w:pStyle w:val="ListParagraph"/>
        <w:numPr>
          <w:ilvl w:val="0"/>
          <w:numId w:val="1"/>
        </w:numPr>
        <w:rPr>
          <w:rFonts w:ascii="Times New Roman" w:hAnsi="Times New Roman" w:cs="Times New Roman"/>
          <w:sz w:val="22"/>
          <w:szCs w:val="22"/>
        </w:rPr>
      </w:pPr>
      <w:r w:rsidRPr="003611F4">
        <w:rPr>
          <w:rFonts w:ascii="Times New Roman" w:hAnsi="Times New Roman" w:cs="Times New Roman"/>
          <w:sz w:val="22"/>
          <w:szCs w:val="22"/>
        </w:rPr>
        <w:t xml:space="preserve">Demonstrate self-directed and self-reflective learning to design and implement a capstone research project.   </w:t>
      </w:r>
    </w:p>
    <w:p w14:paraId="2FCE15A9" w14:textId="77777777" w:rsidR="00FA2B30" w:rsidRPr="003611F4" w:rsidRDefault="00FA2B30" w:rsidP="00FA2B30">
      <w:pPr>
        <w:pStyle w:val="ListParagraph"/>
        <w:numPr>
          <w:ilvl w:val="0"/>
          <w:numId w:val="1"/>
        </w:numPr>
        <w:rPr>
          <w:rFonts w:ascii="Times New Roman" w:hAnsi="Times New Roman" w:cs="Times New Roman"/>
          <w:sz w:val="22"/>
          <w:szCs w:val="22"/>
        </w:rPr>
      </w:pPr>
      <w:r w:rsidRPr="003611F4">
        <w:rPr>
          <w:rFonts w:ascii="Times New Roman" w:hAnsi="Times New Roman" w:cs="Times New Roman"/>
          <w:sz w:val="22"/>
          <w:szCs w:val="22"/>
        </w:rPr>
        <w:t>Evaluate, organize, and synthesize scholarly information</w:t>
      </w:r>
    </w:p>
    <w:p w14:paraId="1021BE94" w14:textId="77777777" w:rsidR="00FA2B30" w:rsidRPr="003611F4" w:rsidRDefault="00FA2B30" w:rsidP="00FA2B30">
      <w:pPr>
        <w:pStyle w:val="ListParagraph"/>
        <w:numPr>
          <w:ilvl w:val="0"/>
          <w:numId w:val="1"/>
        </w:numPr>
        <w:rPr>
          <w:rFonts w:ascii="Times New Roman" w:hAnsi="Times New Roman" w:cs="Times New Roman"/>
          <w:sz w:val="22"/>
          <w:szCs w:val="22"/>
        </w:rPr>
      </w:pPr>
      <w:r w:rsidRPr="003611F4">
        <w:rPr>
          <w:rFonts w:ascii="Times New Roman" w:hAnsi="Times New Roman" w:cs="Times New Roman"/>
          <w:sz w:val="22"/>
          <w:szCs w:val="22"/>
        </w:rPr>
        <w:t xml:space="preserve">Write an annotated bibliography and critical review of sources </w:t>
      </w:r>
    </w:p>
    <w:p w14:paraId="7998E07F" w14:textId="77777777" w:rsidR="00FA2B30" w:rsidRPr="003611F4" w:rsidRDefault="00FA2B30" w:rsidP="00FA2B30">
      <w:pPr>
        <w:pStyle w:val="ListParagraph"/>
        <w:numPr>
          <w:ilvl w:val="0"/>
          <w:numId w:val="1"/>
        </w:numPr>
        <w:rPr>
          <w:rFonts w:ascii="Times New Roman" w:hAnsi="Times New Roman" w:cs="Times New Roman"/>
          <w:sz w:val="22"/>
          <w:szCs w:val="22"/>
        </w:rPr>
      </w:pPr>
      <w:r w:rsidRPr="003611F4">
        <w:rPr>
          <w:rFonts w:ascii="Times New Roman" w:hAnsi="Times New Roman" w:cs="Times New Roman"/>
          <w:noProof/>
          <w:sz w:val="22"/>
          <w:szCs w:val="22"/>
        </w:rPr>
        <w:t xml:space="preserve">Demonstrate rhetorical awareness through effective written and oral communication </w:t>
      </w:r>
    </w:p>
    <w:p w14:paraId="78E952D5" w14:textId="77777777" w:rsidR="00FA2B30" w:rsidRPr="003611F4" w:rsidRDefault="00FA2B30" w:rsidP="00FA2B30">
      <w:pPr>
        <w:pStyle w:val="ListParagraph"/>
        <w:numPr>
          <w:ilvl w:val="0"/>
          <w:numId w:val="1"/>
        </w:numPr>
        <w:rPr>
          <w:rFonts w:ascii="Times New Roman" w:hAnsi="Times New Roman" w:cs="Times New Roman"/>
          <w:sz w:val="22"/>
          <w:szCs w:val="22"/>
        </w:rPr>
      </w:pPr>
      <w:r w:rsidRPr="003611F4">
        <w:rPr>
          <w:rFonts w:ascii="Times New Roman" w:hAnsi="Times New Roman" w:cs="Times New Roman"/>
          <w:noProof/>
          <w:sz w:val="22"/>
          <w:szCs w:val="22"/>
        </w:rPr>
        <w:t xml:space="preserve">Interact with other Honors students to build an Honors campus community.  This may include attending the annual Honors field trip and will include attending the bi-annual Honors Symposium. </w:t>
      </w:r>
    </w:p>
    <w:p w14:paraId="083CE086" w14:textId="2EF1C65C" w:rsidR="00377D56" w:rsidRPr="00B86666" w:rsidRDefault="00FA2B30" w:rsidP="00377D56">
      <w:pPr>
        <w:pStyle w:val="ListParagraph"/>
        <w:numPr>
          <w:ilvl w:val="0"/>
          <w:numId w:val="1"/>
        </w:numPr>
        <w:rPr>
          <w:rFonts w:ascii="Times New Roman" w:hAnsi="Times New Roman" w:cs="Times New Roman"/>
          <w:sz w:val="22"/>
          <w:szCs w:val="22"/>
        </w:rPr>
      </w:pPr>
      <w:r w:rsidRPr="003611F4">
        <w:rPr>
          <w:rFonts w:ascii="Times New Roman" w:hAnsi="Times New Roman" w:cs="Times New Roman"/>
          <w:noProof/>
          <w:sz w:val="22"/>
          <w:szCs w:val="22"/>
        </w:rPr>
        <w:t>Students will be encouraged to submit proposals to present their work at the annual spring SUNY Undergraduate Research Conference (SURC)</w:t>
      </w:r>
    </w:p>
    <w:p w14:paraId="39A7D4BE" w14:textId="76995775" w:rsidR="00377D56" w:rsidRDefault="00377D56" w:rsidP="00377D56">
      <w:pPr>
        <w:rPr>
          <w:rFonts w:ascii="Times New Roman" w:hAnsi="Times New Roman" w:cs="Times New Roman"/>
        </w:rPr>
      </w:pPr>
    </w:p>
    <w:p w14:paraId="0197D75C" w14:textId="0276BFA2" w:rsidR="00377D56" w:rsidRDefault="00377D56" w:rsidP="00377D56">
      <w:pPr>
        <w:spacing w:line="240" w:lineRule="auto"/>
        <w:contextualSpacing/>
        <w:rPr>
          <w:rFonts w:ascii="Times New Roman" w:hAnsi="Times New Roman" w:cs="Times New Roman"/>
          <w:b/>
          <w:bCs/>
          <w:u w:val="single"/>
        </w:rPr>
      </w:pPr>
      <w:r w:rsidRPr="00377D56">
        <w:rPr>
          <w:rFonts w:ascii="Times New Roman" w:hAnsi="Times New Roman" w:cs="Times New Roman"/>
          <w:b/>
          <w:bCs/>
          <w:u w:val="single"/>
        </w:rPr>
        <w:t>Major Topics:</w:t>
      </w:r>
    </w:p>
    <w:p w14:paraId="119D333E" w14:textId="25D554C2" w:rsidR="0087548F" w:rsidRPr="00B86666" w:rsidRDefault="00495EA8" w:rsidP="00B86666">
      <w:pPr>
        <w:pStyle w:val="ListParagraph"/>
        <w:numPr>
          <w:ilvl w:val="0"/>
          <w:numId w:val="2"/>
        </w:numPr>
        <w:rPr>
          <w:rFonts w:ascii="Times New Roman" w:hAnsi="Times New Roman" w:cs="Times New Roman"/>
        </w:rPr>
      </w:pPr>
      <w:r w:rsidRPr="00B86666">
        <w:rPr>
          <w:rFonts w:ascii="Times New Roman" w:hAnsi="Times New Roman" w:cs="Times New Roman"/>
        </w:rPr>
        <w:t>Self-Assessment</w:t>
      </w:r>
    </w:p>
    <w:p w14:paraId="333800A9" w14:textId="26EDA0AF" w:rsidR="00495EA8" w:rsidRPr="00B86666" w:rsidRDefault="00495EA8" w:rsidP="00B86666">
      <w:pPr>
        <w:pStyle w:val="ListParagraph"/>
        <w:numPr>
          <w:ilvl w:val="0"/>
          <w:numId w:val="2"/>
        </w:numPr>
        <w:rPr>
          <w:rFonts w:ascii="Times New Roman" w:hAnsi="Times New Roman" w:cs="Times New Roman"/>
        </w:rPr>
      </w:pPr>
      <w:r w:rsidRPr="00B86666">
        <w:rPr>
          <w:rFonts w:ascii="Times New Roman" w:hAnsi="Times New Roman" w:cs="Times New Roman"/>
        </w:rPr>
        <w:t>Self-Reflection</w:t>
      </w:r>
    </w:p>
    <w:p w14:paraId="5196E875" w14:textId="2EB2F7AD" w:rsidR="00495EA8" w:rsidRPr="00B86666" w:rsidRDefault="00495EA8" w:rsidP="00B86666">
      <w:pPr>
        <w:pStyle w:val="ListParagraph"/>
        <w:numPr>
          <w:ilvl w:val="0"/>
          <w:numId w:val="2"/>
        </w:numPr>
        <w:rPr>
          <w:rFonts w:ascii="Times New Roman" w:hAnsi="Times New Roman" w:cs="Times New Roman"/>
        </w:rPr>
      </w:pPr>
      <w:r w:rsidRPr="00B86666">
        <w:rPr>
          <w:rFonts w:ascii="Times New Roman" w:hAnsi="Times New Roman" w:cs="Times New Roman"/>
        </w:rPr>
        <w:t>Professionalism</w:t>
      </w:r>
    </w:p>
    <w:p w14:paraId="30B2E6A6" w14:textId="621F09EA" w:rsidR="00495EA8" w:rsidRPr="00B86666" w:rsidRDefault="00495EA8" w:rsidP="00B86666">
      <w:pPr>
        <w:pStyle w:val="ListParagraph"/>
        <w:numPr>
          <w:ilvl w:val="0"/>
          <w:numId w:val="2"/>
        </w:numPr>
        <w:rPr>
          <w:rFonts w:ascii="Times New Roman" w:hAnsi="Times New Roman" w:cs="Times New Roman"/>
        </w:rPr>
      </w:pPr>
      <w:r w:rsidRPr="00B86666">
        <w:rPr>
          <w:rFonts w:ascii="Times New Roman" w:hAnsi="Times New Roman" w:cs="Times New Roman"/>
        </w:rPr>
        <w:t>Presentation Skills</w:t>
      </w:r>
    </w:p>
    <w:p w14:paraId="365496A9" w14:textId="2FC485C5" w:rsidR="00495EA8" w:rsidRPr="00B86666" w:rsidRDefault="00495EA8" w:rsidP="00B86666">
      <w:pPr>
        <w:pStyle w:val="ListParagraph"/>
        <w:numPr>
          <w:ilvl w:val="0"/>
          <w:numId w:val="2"/>
        </w:numPr>
        <w:rPr>
          <w:rFonts w:ascii="Times New Roman" w:hAnsi="Times New Roman" w:cs="Times New Roman"/>
        </w:rPr>
      </w:pPr>
      <w:r w:rsidRPr="00B86666">
        <w:rPr>
          <w:rFonts w:ascii="Times New Roman" w:hAnsi="Times New Roman" w:cs="Times New Roman"/>
        </w:rPr>
        <w:t>Mentor/Mentee Relationship</w:t>
      </w:r>
    </w:p>
    <w:p w14:paraId="3626F0BC" w14:textId="77777777" w:rsidR="00377D56" w:rsidRDefault="00377D56"/>
    <w:p w14:paraId="57E1433C" w14:textId="1E7ECE4B" w:rsidR="0087548F" w:rsidRDefault="0087548F" w:rsidP="0087548F">
      <w:pPr>
        <w:spacing w:line="240" w:lineRule="auto"/>
        <w:contextualSpacing/>
      </w:pPr>
      <w:r>
        <w:t>May 2022</w:t>
      </w:r>
    </w:p>
    <w:p w14:paraId="107B9A18" w14:textId="70D3423D" w:rsidR="0087548F" w:rsidRDefault="0087548F" w:rsidP="0087548F">
      <w:pPr>
        <w:spacing w:line="240" w:lineRule="auto"/>
        <w:contextualSpacing/>
      </w:pPr>
      <w:r>
        <w:t>Michael Faitell</w:t>
      </w:r>
    </w:p>
    <w:sectPr w:rsidR="00875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07C"/>
    <w:multiLevelType w:val="hybridMultilevel"/>
    <w:tmpl w:val="1E52B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07CF6"/>
    <w:multiLevelType w:val="hybridMultilevel"/>
    <w:tmpl w:val="BA0E4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30"/>
    <w:rsid w:val="00323000"/>
    <w:rsid w:val="003611F4"/>
    <w:rsid w:val="00377D56"/>
    <w:rsid w:val="00495EA8"/>
    <w:rsid w:val="00563A4D"/>
    <w:rsid w:val="0087548F"/>
    <w:rsid w:val="00B86666"/>
    <w:rsid w:val="00FA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DEEF"/>
  <w15:chartTrackingRefBased/>
  <w15:docId w15:val="{A894B70E-A075-41E0-9471-BDDBF199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B30"/>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295</Words>
  <Characters>1684</Characters>
  <Application>Microsoft Office Word</Application>
  <DocSecurity>0</DocSecurity>
  <Lines>14</Lines>
  <Paragraphs>3</Paragraphs>
  <ScaleCrop>false</ScaleCrop>
  <Company>MVCC</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Faitell</dc:creator>
  <cp:keywords/>
  <dc:description/>
  <cp:lastModifiedBy>Michael Faitell</cp:lastModifiedBy>
  <cp:revision>7</cp:revision>
  <dcterms:created xsi:type="dcterms:W3CDTF">2022-05-02T16:01:00Z</dcterms:created>
  <dcterms:modified xsi:type="dcterms:W3CDTF">2022-05-19T14:45:00Z</dcterms:modified>
</cp:coreProperties>
</file>