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4691" w14:textId="77777777" w:rsidR="00C549D0" w:rsidRDefault="00C549D0" w:rsidP="00926248">
      <w:pPr>
        <w:pStyle w:val="NoSpacing"/>
        <w:jc w:val="center"/>
        <w:rPr>
          <w:rFonts w:ascii="Times New Roman" w:hAnsi="Times New Roman" w:cs="Times New Roman"/>
          <w:b/>
          <w:sz w:val="24"/>
          <w:szCs w:val="24"/>
        </w:rPr>
      </w:pPr>
    </w:p>
    <w:p w14:paraId="4BE900CB" w14:textId="77777777" w:rsidR="00C549D0" w:rsidRDefault="00C549D0" w:rsidP="00926248">
      <w:pPr>
        <w:pStyle w:val="NoSpacing"/>
        <w:jc w:val="center"/>
        <w:rPr>
          <w:rFonts w:ascii="Times New Roman" w:hAnsi="Times New Roman" w:cs="Times New Roman"/>
          <w:b/>
          <w:sz w:val="24"/>
          <w:szCs w:val="24"/>
        </w:rPr>
      </w:pPr>
    </w:p>
    <w:p w14:paraId="44D03699" w14:textId="77777777" w:rsidR="00C549D0" w:rsidRDefault="00C549D0" w:rsidP="00926248">
      <w:pPr>
        <w:pStyle w:val="NoSpacing"/>
        <w:jc w:val="center"/>
        <w:rPr>
          <w:rFonts w:ascii="Times New Roman" w:hAnsi="Times New Roman" w:cs="Times New Roman"/>
          <w:b/>
          <w:sz w:val="24"/>
          <w:szCs w:val="24"/>
        </w:rPr>
      </w:pPr>
    </w:p>
    <w:p w14:paraId="02CB7709" w14:textId="77777777" w:rsidR="00052BEE" w:rsidRDefault="00926248" w:rsidP="00926248">
      <w:pPr>
        <w:pStyle w:val="NoSpacing"/>
        <w:jc w:val="center"/>
        <w:rPr>
          <w:rFonts w:ascii="Times New Roman" w:hAnsi="Times New Roman" w:cs="Times New Roman"/>
          <w:b/>
          <w:sz w:val="24"/>
          <w:szCs w:val="24"/>
        </w:rPr>
      </w:pPr>
      <w:r w:rsidRPr="00926248">
        <w:rPr>
          <w:rFonts w:ascii="Times New Roman" w:hAnsi="Times New Roman" w:cs="Times New Roman"/>
          <w:b/>
          <w:sz w:val="24"/>
          <w:szCs w:val="24"/>
        </w:rPr>
        <w:t>Mohawk Valley Community College</w:t>
      </w:r>
    </w:p>
    <w:p w14:paraId="52A23384" w14:textId="77777777" w:rsidR="00926248" w:rsidRDefault="00926248" w:rsidP="00926248">
      <w:pPr>
        <w:pStyle w:val="NoSpacing"/>
        <w:jc w:val="center"/>
        <w:rPr>
          <w:rFonts w:ascii="Times New Roman" w:hAnsi="Times New Roman" w:cs="Times New Roman"/>
          <w:b/>
          <w:sz w:val="24"/>
          <w:szCs w:val="24"/>
        </w:rPr>
      </w:pPr>
      <w:r>
        <w:rPr>
          <w:rFonts w:ascii="Times New Roman" w:hAnsi="Times New Roman" w:cs="Times New Roman"/>
          <w:b/>
          <w:sz w:val="24"/>
          <w:szCs w:val="24"/>
        </w:rPr>
        <w:t>Utica and Rome, New York</w:t>
      </w:r>
    </w:p>
    <w:p w14:paraId="339F1EFB" w14:textId="77777777" w:rsidR="00926248" w:rsidRDefault="00926248" w:rsidP="00926248">
      <w:pPr>
        <w:pStyle w:val="NoSpacing"/>
        <w:jc w:val="center"/>
        <w:rPr>
          <w:rFonts w:ascii="Times New Roman" w:hAnsi="Times New Roman" w:cs="Times New Roman"/>
          <w:b/>
          <w:sz w:val="24"/>
          <w:szCs w:val="24"/>
        </w:rPr>
      </w:pPr>
      <w:r>
        <w:rPr>
          <w:rFonts w:ascii="Times New Roman" w:hAnsi="Times New Roman" w:cs="Times New Roman"/>
          <w:b/>
          <w:sz w:val="24"/>
          <w:szCs w:val="24"/>
        </w:rPr>
        <w:t>Course Outline</w:t>
      </w:r>
    </w:p>
    <w:p w14:paraId="7A744D5C" w14:textId="77777777" w:rsidR="00926248" w:rsidRDefault="00926248" w:rsidP="00926248">
      <w:pPr>
        <w:pStyle w:val="NoSpacing"/>
        <w:jc w:val="center"/>
        <w:rPr>
          <w:rFonts w:ascii="Times New Roman" w:hAnsi="Times New Roman" w:cs="Times New Roman"/>
          <w:b/>
          <w:sz w:val="24"/>
          <w:szCs w:val="24"/>
        </w:rPr>
      </w:pPr>
    </w:p>
    <w:p w14:paraId="5AC8BBE1" w14:textId="77777777" w:rsidR="00926248" w:rsidRDefault="00926248" w:rsidP="00926248">
      <w:pPr>
        <w:pStyle w:val="NoSpacing"/>
        <w:jc w:val="center"/>
        <w:rPr>
          <w:rFonts w:ascii="Times New Roman" w:hAnsi="Times New Roman" w:cs="Times New Roman"/>
          <w:b/>
          <w:sz w:val="24"/>
          <w:szCs w:val="24"/>
        </w:rPr>
      </w:pPr>
    </w:p>
    <w:p w14:paraId="61DC9182" w14:textId="77777777" w:rsidR="00C549D0" w:rsidRDefault="00C549D0" w:rsidP="00926248">
      <w:pPr>
        <w:pStyle w:val="NoSpacing"/>
        <w:rPr>
          <w:rFonts w:ascii="Times New Roman" w:hAnsi="Times New Roman" w:cs="Times New Roman"/>
          <w:b/>
          <w:sz w:val="24"/>
          <w:szCs w:val="24"/>
        </w:rPr>
      </w:pPr>
    </w:p>
    <w:p w14:paraId="65C72235" w14:textId="77777777" w:rsidR="00C549D0" w:rsidRDefault="00C549D0" w:rsidP="00926248">
      <w:pPr>
        <w:pStyle w:val="NoSpacing"/>
        <w:rPr>
          <w:rFonts w:ascii="Times New Roman" w:hAnsi="Times New Roman" w:cs="Times New Roman"/>
          <w:b/>
          <w:sz w:val="24"/>
          <w:szCs w:val="24"/>
        </w:rPr>
      </w:pPr>
    </w:p>
    <w:p w14:paraId="2378405E" w14:textId="77777777" w:rsidR="00926248" w:rsidRDefault="00926248" w:rsidP="00926248">
      <w:pPr>
        <w:pStyle w:val="NoSpacing"/>
        <w:rPr>
          <w:rFonts w:ascii="Times New Roman" w:hAnsi="Times New Roman" w:cs="Times New Roman"/>
          <w:b/>
          <w:sz w:val="24"/>
          <w:szCs w:val="24"/>
        </w:rPr>
      </w:pPr>
      <w:r>
        <w:rPr>
          <w:rFonts w:ascii="Times New Roman" w:hAnsi="Times New Roman" w:cs="Times New Roman"/>
          <w:b/>
          <w:sz w:val="24"/>
          <w:szCs w:val="24"/>
        </w:rPr>
        <w:t>IL 205  Cartooning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C-1, P-4, Cr-3</w:t>
      </w:r>
    </w:p>
    <w:p w14:paraId="574A2C51" w14:textId="77777777" w:rsidR="00926248" w:rsidRDefault="00926248" w:rsidP="00926248">
      <w:pPr>
        <w:pStyle w:val="NoSpacing"/>
        <w:rPr>
          <w:rFonts w:ascii="Times New Roman" w:hAnsi="Times New Roman" w:cs="Times New Roman"/>
          <w:b/>
          <w:sz w:val="24"/>
          <w:szCs w:val="24"/>
        </w:rPr>
      </w:pPr>
    </w:p>
    <w:p w14:paraId="5392F4EB" w14:textId="77777777" w:rsidR="00926248" w:rsidRPr="00C549D0" w:rsidRDefault="00926248" w:rsidP="00926248">
      <w:pPr>
        <w:pStyle w:val="NoSpacing"/>
        <w:rPr>
          <w:rStyle w:val="Emphasis"/>
        </w:rPr>
      </w:pPr>
    </w:p>
    <w:p w14:paraId="47CABEE0" w14:textId="77777777" w:rsidR="00926248" w:rsidRDefault="00926248" w:rsidP="0092624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Course Description:</w:t>
      </w:r>
    </w:p>
    <w:p w14:paraId="4809799B" w14:textId="77777777" w:rsidR="00926248" w:rsidRDefault="00926248" w:rsidP="00C549D0">
      <w:pPr>
        <w:pStyle w:val="NoSpacing"/>
        <w:tabs>
          <w:tab w:val="left" w:pos="8190"/>
          <w:tab w:val="left" w:pos="8640"/>
        </w:tabs>
        <w:rPr>
          <w:rFonts w:ascii="Times New Roman" w:hAnsi="Times New Roman" w:cs="Times New Roman"/>
          <w:sz w:val="24"/>
          <w:szCs w:val="24"/>
        </w:rPr>
      </w:pPr>
      <w:r>
        <w:rPr>
          <w:rFonts w:ascii="Times New Roman" w:hAnsi="Times New Roman" w:cs="Times New Roman"/>
          <w:sz w:val="24"/>
          <w:szCs w:val="24"/>
        </w:rPr>
        <w:t>This course explores the art of cartooning.  It builds upon understanding of the human form in illustration.  It explores action effects, backgrounds, caricatures, strips, panels, layouts and inking, greeting cards, and history of the cartoon.</w:t>
      </w:r>
    </w:p>
    <w:p w14:paraId="2E8B0E2B" w14:textId="77777777" w:rsidR="00926248" w:rsidRDefault="00926248" w:rsidP="00926248">
      <w:pPr>
        <w:pStyle w:val="NoSpacing"/>
        <w:rPr>
          <w:rFonts w:ascii="Times New Roman" w:hAnsi="Times New Roman" w:cs="Times New Roman"/>
          <w:sz w:val="24"/>
          <w:szCs w:val="24"/>
        </w:rPr>
      </w:pPr>
    </w:p>
    <w:p w14:paraId="27AB5FD0" w14:textId="77777777" w:rsidR="00926248" w:rsidRDefault="00926248" w:rsidP="00926248">
      <w:pPr>
        <w:pStyle w:val="NoSpacing"/>
        <w:rPr>
          <w:rFonts w:ascii="Times New Roman" w:hAnsi="Times New Roman" w:cs="Times New Roman"/>
          <w:sz w:val="24"/>
          <w:szCs w:val="24"/>
        </w:rPr>
      </w:pPr>
      <w:r w:rsidRPr="00C549D0">
        <w:rPr>
          <w:rFonts w:ascii="Times New Roman" w:hAnsi="Times New Roman" w:cs="Times New Roman"/>
          <w:b/>
          <w:sz w:val="24"/>
          <w:szCs w:val="24"/>
        </w:rPr>
        <w:t>Prerequisites:</w:t>
      </w:r>
      <w:r w:rsidR="00864D2A">
        <w:rPr>
          <w:rFonts w:ascii="Times New Roman" w:hAnsi="Times New Roman" w:cs="Times New Roman"/>
          <w:sz w:val="24"/>
          <w:szCs w:val="24"/>
        </w:rPr>
        <w:t xml:space="preserve">    FA 101 General</w:t>
      </w:r>
      <w:r w:rsidR="00AA3A50">
        <w:rPr>
          <w:rFonts w:ascii="Times New Roman" w:hAnsi="Times New Roman" w:cs="Times New Roman"/>
          <w:sz w:val="24"/>
          <w:szCs w:val="24"/>
        </w:rPr>
        <w:t xml:space="preserve"> Drawing and FA 103 Figure Drawing 1.</w:t>
      </w:r>
    </w:p>
    <w:p w14:paraId="74878062" w14:textId="77777777" w:rsidR="00AA3A50" w:rsidRDefault="00AA3A50" w:rsidP="00926248">
      <w:pPr>
        <w:pStyle w:val="NoSpacing"/>
        <w:rPr>
          <w:rFonts w:ascii="Times New Roman" w:hAnsi="Times New Roman" w:cs="Times New Roman"/>
          <w:sz w:val="24"/>
          <w:szCs w:val="24"/>
        </w:rPr>
      </w:pPr>
    </w:p>
    <w:p w14:paraId="0D5516EE" w14:textId="77777777" w:rsidR="00AA3A50" w:rsidRDefault="00AA3A50" w:rsidP="00926248">
      <w:pPr>
        <w:pStyle w:val="NoSpacing"/>
        <w:rPr>
          <w:rFonts w:ascii="Times New Roman" w:hAnsi="Times New Roman" w:cs="Times New Roman"/>
          <w:sz w:val="24"/>
          <w:szCs w:val="24"/>
        </w:rPr>
      </w:pPr>
    </w:p>
    <w:p w14:paraId="145D6E86" w14:textId="77777777" w:rsidR="00AA3A50" w:rsidRDefault="00AA3A50" w:rsidP="00926248">
      <w:pPr>
        <w:pStyle w:val="NoSpacing"/>
        <w:rPr>
          <w:rFonts w:ascii="Times New Roman" w:hAnsi="Times New Roman" w:cs="Times New Roman"/>
          <w:sz w:val="24"/>
          <w:szCs w:val="24"/>
        </w:rPr>
      </w:pPr>
      <w:r>
        <w:rPr>
          <w:rFonts w:ascii="Times New Roman" w:hAnsi="Times New Roman" w:cs="Times New Roman"/>
          <w:b/>
          <w:sz w:val="24"/>
          <w:szCs w:val="24"/>
          <w:u w:val="single"/>
        </w:rPr>
        <w:t>Student Learning Outcomes;</w:t>
      </w:r>
    </w:p>
    <w:p w14:paraId="5F65B7C9" w14:textId="77777777" w:rsidR="00FD563B" w:rsidRDefault="00AA3A50" w:rsidP="00FD563B">
      <w:pPr>
        <w:pStyle w:val="NoSpacing"/>
        <w:rPr>
          <w:rFonts w:ascii="Times New Roman" w:hAnsi="Times New Roman" w:cs="Times New Roman"/>
          <w:sz w:val="24"/>
          <w:szCs w:val="24"/>
        </w:rPr>
      </w:pPr>
      <w:r>
        <w:rPr>
          <w:rFonts w:ascii="Times New Roman" w:hAnsi="Times New Roman" w:cs="Times New Roman"/>
          <w:sz w:val="24"/>
          <w:szCs w:val="24"/>
        </w:rPr>
        <w:t>Upon the successful completion of this course, the student will be able to:</w:t>
      </w:r>
    </w:p>
    <w:p w14:paraId="5C488132" w14:textId="77777777" w:rsidR="00FD563B" w:rsidRDefault="00AA3A50" w:rsidP="00367D4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Demonstrate proficiency in the conversion of full-detail items to a cartoon style in which certain details are dropped out for a more direct communication of the idea.</w:t>
      </w:r>
    </w:p>
    <w:p w14:paraId="64913992" w14:textId="77777777" w:rsidR="00FD563B" w:rsidRDefault="00216E92" w:rsidP="00367D4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Create cartoons using various inking techniques and paper materials.</w:t>
      </w:r>
    </w:p>
    <w:p w14:paraId="325A9126" w14:textId="77777777" w:rsidR="00FD563B" w:rsidRDefault="00216E92" w:rsidP="00367D4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Create panel “fillers” or supportive props.</w:t>
      </w:r>
    </w:p>
    <w:p w14:paraId="577F22FD" w14:textId="77777777" w:rsidR="00FD563B" w:rsidRDefault="00216E92" w:rsidP="00367D4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Demonstrate the use of action in objects through cartoon action lines and repetitive imagery.</w:t>
      </w:r>
    </w:p>
    <w:p w14:paraId="436E28FD" w14:textId="77777777" w:rsidR="00FD563B" w:rsidRDefault="00216E92" w:rsidP="00367D4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Construct a cartoon in both single and multiple panel formats.</w:t>
      </w:r>
    </w:p>
    <w:p w14:paraId="74274D05" w14:textId="77777777" w:rsidR="00FD563B" w:rsidRDefault="00216E92" w:rsidP="00367D4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Create a political cartoon.</w:t>
      </w:r>
    </w:p>
    <w:p w14:paraId="22C2B43A" w14:textId="77777777" w:rsidR="00FD563B" w:rsidRDefault="00216E92" w:rsidP="00367D4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Demonstrate proficiency in cartoon lettering styles.</w:t>
      </w:r>
    </w:p>
    <w:p w14:paraId="2288CED8" w14:textId="77777777" w:rsidR="00FD563B" w:rsidRDefault="00216E92" w:rsidP="00367D4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Demonstrate the use of photographic reference as it applies to the cartoon image.</w:t>
      </w:r>
    </w:p>
    <w:p w14:paraId="7573E9AA" w14:textId="77777777" w:rsidR="00216E92" w:rsidRDefault="00216E92" w:rsidP="00367D4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Demonstrate the technique of caricature through various media.</w:t>
      </w:r>
    </w:p>
    <w:p w14:paraId="7AD81D9C" w14:textId="77777777" w:rsidR="00216E92" w:rsidRPr="00AA3A50" w:rsidRDefault="00216E92" w:rsidP="00FD563B">
      <w:pPr>
        <w:pStyle w:val="NoSpacing"/>
        <w:ind w:left="720"/>
        <w:rPr>
          <w:rFonts w:ascii="Times New Roman" w:hAnsi="Times New Roman" w:cs="Times New Roman"/>
          <w:sz w:val="24"/>
          <w:szCs w:val="24"/>
        </w:rPr>
      </w:pPr>
    </w:p>
    <w:p w14:paraId="4FF4D771" w14:textId="77777777" w:rsidR="00926248" w:rsidRDefault="00926248" w:rsidP="00926248">
      <w:pPr>
        <w:pStyle w:val="NoSpacing"/>
        <w:rPr>
          <w:rFonts w:ascii="Times New Roman" w:hAnsi="Times New Roman" w:cs="Times New Roman"/>
          <w:b/>
          <w:sz w:val="24"/>
          <w:szCs w:val="24"/>
          <w:u w:val="single"/>
        </w:rPr>
      </w:pPr>
    </w:p>
    <w:p w14:paraId="7EF9E7EF" w14:textId="77777777" w:rsidR="00216E92" w:rsidRDefault="00216E92" w:rsidP="0092624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Major Topics:</w:t>
      </w:r>
    </w:p>
    <w:p w14:paraId="5443AC84" w14:textId="77777777" w:rsidR="00216E92" w:rsidRDefault="00216E92" w:rsidP="00926248">
      <w:pPr>
        <w:pStyle w:val="NoSpacing"/>
        <w:rPr>
          <w:rFonts w:ascii="Times New Roman" w:hAnsi="Times New Roman" w:cs="Times New Roman"/>
          <w:sz w:val="24"/>
          <w:szCs w:val="24"/>
        </w:rPr>
      </w:pPr>
      <w:r>
        <w:rPr>
          <w:rFonts w:ascii="Times New Roman" w:hAnsi="Times New Roman" w:cs="Times New Roman"/>
          <w:sz w:val="24"/>
          <w:szCs w:val="24"/>
        </w:rPr>
        <w:t>The Cartooning class was designed to enable the student to study, explore, and practice the art of cartooning.  This course will provide the opportunity to learn fundamental cartooning methods as well as more advanced study practices.</w:t>
      </w:r>
    </w:p>
    <w:p w14:paraId="433E24FC" w14:textId="77777777" w:rsidR="00864D2A" w:rsidRDefault="00216E92" w:rsidP="0092624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21DBA01" w14:textId="77777777" w:rsidR="00216E92" w:rsidRDefault="00216E92" w:rsidP="00926248">
      <w:pPr>
        <w:pStyle w:val="NoSpacing"/>
        <w:rPr>
          <w:rFonts w:ascii="Times New Roman" w:hAnsi="Times New Roman" w:cs="Times New Roman"/>
          <w:sz w:val="24"/>
          <w:szCs w:val="24"/>
        </w:rPr>
      </w:pPr>
      <w:r>
        <w:rPr>
          <w:rFonts w:ascii="Times New Roman" w:hAnsi="Times New Roman" w:cs="Times New Roman"/>
          <w:sz w:val="24"/>
          <w:szCs w:val="24"/>
        </w:rPr>
        <w:t>The areas of study will include:</w:t>
      </w:r>
    </w:p>
    <w:p w14:paraId="097585C5" w14:textId="77777777" w:rsidR="00AD3947" w:rsidRDefault="00216E92" w:rsidP="00AD3947">
      <w:pPr>
        <w:pStyle w:val="NoSpacing"/>
        <w:rPr>
          <w:rFonts w:ascii="Times New Roman" w:hAnsi="Times New Roman" w:cs="Times New Roman"/>
          <w:sz w:val="24"/>
          <w:szCs w:val="24"/>
        </w:rPr>
      </w:pPr>
      <w:r>
        <w:rPr>
          <w:rFonts w:ascii="Times New Roman" w:hAnsi="Times New Roman" w:cs="Times New Roman"/>
          <w:sz w:val="24"/>
          <w:szCs w:val="24"/>
        </w:rPr>
        <w:tab/>
        <w:t>Materials used in Cartooning</w:t>
      </w:r>
      <w:r w:rsidR="00AD3947">
        <w:rPr>
          <w:rFonts w:ascii="Times New Roman" w:hAnsi="Times New Roman" w:cs="Times New Roman"/>
          <w:sz w:val="24"/>
          <w:szCs w:val="24"/>
        </w:rPr>
        <w:tab/>
      </w:r>
      <w:r w:rsidR="00AD3947">
        <w:rPr>
          <w:rFonts w:ascii="Times New Roman" w:hAnsi="Times New Roman" w:cs="Times New Roman"/>
          <w:sz w:val="24"/>
          <w:szCs w:val="24"/>
        </w:rPr>
        <w:tab/>
        <w:t>Expressions and Emotion</w:t>
      </w:r>
      <w:r w:rsidR="00AD3947">
        <w:rPr>
          <w:rFonts w:ascii="Times New Roman" w:hAnsi="Times New Roman" w:cs="Times New Roman"/>
          <w:sz w:val="24"/>
          <w:szCs w:val="24"/>
        </w:rPr>
        <w:tab/>
        <w:t>Layout and inking</w:t>
      </w:r>
    </w:p>
    <w:p w14:paraId="7C997C07" w14:textId="77777777" w:rsidR="00216E92" w:rsidRDefault="00AD3947" w:rsidP="00926248">
      <w:pPr>
        <w:pStyle w:val="NoSpacing"/>
        <w:rPr>
          <w:rFonts w:ascii="Times New Roman" w:hAnsi="Times New Roman" w:cs="Times New Roman"/>
          <w:sz w:val="24"/>
          <w:szCs w:val="24"/>
        </w:rPr>
      </w:pPr>
      <w:r>
        <w:rPr>
          <w:rFonts w:ascii="Times New Roman" w:hAnsi="Times New Roman" w:cs="Times New Roman"/>
          <w:sz w:val="24"/>
          <w:szCs w:val="24"/>
        </w:rPr>
        <w:tab/>
      </w:r>
      <w:r w:rsidR="00216E92">
        <w:rPr>
          <w:rFonts w:ascii="Times New Roman" w:hAnsi="Times New Roman" w:cs="Times New Roman"/>
          <w:sz w:val="24"/>
          <w:szCs w:val="24"/>
        </w:rPr>
        <w:t>The development of a character</w:t>
      </w:r>
      <w:r>
        <w:rPr>
          <w:rFonts w:ascii="Times New Roman" w:hAnsi="Times New Roman" w:cs="Times New Roman"/>
          <w:sz w:val="24"/>
          <w:szCs w:val="24"/>
        </w:rPr>
        <w:tab/>
        <w:t>Animals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Lettering</w:t>
      </w:r>
    </w:p>
    <w:p w14:paraId="273811DB" w14:textId="77777777" w:rsidR="00216E92" w:rsidRDefault="00216E92" w:rsidP="00926248">
      <w:pPr>
        <w:pStyle w:val="NoSpacing"/>
        <w:rPr>
          <w:rFonts w:ascii="Times New Roman" w:hAnsi="Times New Roman" w:cs="Times New Roman"/>
          <w:sz w:val="24"/>
          <w:szCs w:val="24"/>
        </w:rPr>
      </w:pPr>
      <w:r>
        <w:rPr>
          <w:rFonts w:ascii="Times New Roman" w:hAnsi="Times New Roman" w:cs="Times New Roman"/>
          <w:sz w:val="24"/>
          <w:szCs w:val="24"/>
        </w:rPr>
        <w:tab/>
        <w:t>The cartoon strip</w:t>
      </w:r>
      <w:r w:rsidR="00AD3947">
        <w:rPr>
          <w:rFonts w:ascii="Times New Roman" w:hAnsi="Times New Roman" w:cs="Times New Roman"/>
          <w:sz w:val="24"/>
          <w:szCs w:val="24"/>
        </w:rPr>
        <w:tab/>
      </w:r>
      <w:r w:rsidR="00AD3947">
        <w:rPr>
          <w:rFonts w:ascii="Times New Roman" w:hAnsi="Times New Roman" w:cs="Times New Roman"/>
          <w:sz w:val="24"/>
          <w:szCs w:val="24"/>
        </w:rPr>
        <w:tab/>
      </w:r>
      <w:r w:rsidR="00AD3947">
        <w:rPr>
          <w:rFonts w:ascii="Times New Roman" w:hAnsi="Times New Roman" w:cs="Times New Roman"/>
          <w:sz w:val="24"/>
          <w:szCs w:val="24"/>
        </w:rPr>
        <w:tab/>
        <w:t>Cartoon styles</w:t>
      </w:r>
      <w:r w:rsidR="00AD3947">
        <w:rPr>
          <w:rFonts w:ascii="Times New Roman" w:hAnsi="Times New Roman" w:cs="Times New Roman"/>
          <w:sz w:val="24"/>
          <w:szCs w:val="24"/>
        </w:rPr>
        <w:tab/>
      </w:r>
      <w:r w:rsidR="00AD3947">
        <w:rPr>
          <w:rFonts w:ascii="Times New Roman" w:hAnsi="Times New Roman" w:cs="Times New Roman"/>
          <w:sz w:val="24"/>
          <w:szCs w:val="24"/>
        </w:rPr>
        <w:tab/>
      </w:r>
      <w:r w:rsidR="00AD3947">
        <w:rPr>
          <w:rFonts w:ascii="Times New Roman" w:hAnsi="Times New Roman" w:cs="Times New Roman"/>
          <w:sz w:val="24"/>
          <w:szCs w:val="24"/>
        </w:rPr>
        <w:tab/>
        <w:t>Detail and Simplicity</w:t>
      </w:r>
    </w:p>
    <w:p w14:paraId="2D11B508" w14:textId="77777777" w:rsidR="00216E92" w:rsidRDefault="00216E92" w:rsidP="00926248">
      <w:pPr>
        <w:pStyle w:val="NoSpacing"/>
        <w:rPr>
          <w:rFonts w:ascii="Times New Roman" w:hAnsi="Times New Roman" w:cs="Times New Roman"/>
          <w:sz w:val="24"/>
          <w:szCs w:val="24"/>
        </w:rPr>
      </w:pPr>
      <w:r>
        <w:rPr>
          <w:rFonts w:ascii="Times New Roman" w:hAnsi="Times New Roman" w:cs="Times New Roman"/>
          <w:sz w:val="24"/>
          <w:szCs w:val="24"/>
        </w:rPr>
        <w:tab/>
        <w:t>The cartoon panel</w:t>
      </w:r>
      <w:r w:rsidR="00AD3947">
        <w:rPr>
          <w:rFonts w:ascii="Times New Roman" w:hAnsi="Times New Roman" w:cs="Times New Roman"/>
          <w:sz w:val="24"/>
          <w:szCs w:val="24"/>
        </w:rPr>
        <w:tab/>
      </w:r>
      <w:r w:rsidR="00AD3947">
        <w:rPr>
          <w:rFonts w:ascii="Times New Roman" w:hAnsi="Times New Roman" w:cs="Times New Roman"/>
          <w:sz w:val="24"/>
          <w:szCs w:val="24"/>
        </w:rPr>
        <w:tab/>
      </w:r>
      <w:r w:rsidR="00AD3947">
        <w:rPr>
          <w:rFonts w:ascii="Times New Roman" w:hAnsi="Times New Roman" w:cs="Times New Roman"/>
          <w:sz w:val="24"/>
          <w:szCs w:val="24"/>
        </w:rPr>
        <w:tab/>
        <w:t>Caricatures</w:t>
      </w:r>
      <w:r w:rsidR="00AD3947">
        <w:rPr>
          <w:rFonts w:ascii="Times New Roman" w:hAnsi="Times New Roman" w:cs="Times New Roman"/>
          <w:sz w:val="24"/>
          <w:szCs w:val="24"/>
        </w:rPr>
        <w:tab/>
      </w:r>
      <w:r w:rsidR="00AD3947">
        <w:rPr>
          <w:rFonts w:ascii="Times New Roman" w:hAnsi="Times New Roman" w:cs="Times New Roman"/>
          <w:sz w:val="24"/>
          <w:szCs w:val="24"/>
        </w:rPr>
        <w:tab/>
        <w:t xml:space="preserve">            Enlargement/Reduction</w:t>
      </w:r>
    </w:p>
    <w:p w14:paraId="1B5ACFC5" w14:textId="77777777" w:rsidR="00216E92" w:rsidRDefault="00216E92" w:rsidP="00926248">
      <w:pPr>
        <w:pStyle w:val="NoSpacing"/>
        <w:rPr>
          <w:rFonts w:ascii="Times New Roman" w:hAnsi="Times New Roman" w:cs="Times New Roman"/>
          <w:sz w:val="24"/>
          <w:szCs w:val="24"/>
        </w:rPr>
      </w:pPr>
      <w:r>
        <w:rPr>
          <w:rFonts w:ascii="Times New Roman" w:hAnsi="Times New Roman" w:cs="Times New Roman"/>
          <w:sz w:val="24"/>
          <w:szCs w:val="24"/>
        </w:rPr>
        <w:tab/>
        <w:t>Action/line effects</w:t>
      </w:r>
      <w:r w:rsidR="00AD3947">
        <w:rPr>
          <w:rFonts w:ascii="Times New Roman" w:hAnsi="Times New Roman" w:cs="Times New Roman"/>
          <w:sz w:val="24"/>
          <w:szCs w:val="24"/>
        </w:rPr>
        <w:tab/>
      </w:r>
      <w:r w:rsidR="00AD3947">
        <w:rPr>
          <w:rFonts w:ascii="Times New Roman" w:hAnsi="Times New Roman" w:cs="Times New Roman"/>
          <w:sz w:val="24"/>
          <w:szCs w:val="24"/>
        </w:rPr>
        <w:tab/>
      </w:r>
      <w:r w:rsidR="00AD3947">
        <w:rPr>
          <w:rFonts w:ascii="Times New Roman" w:hAnsi="Times New Roman" w:cs="Times New Roman"/>
          <w:sz w:val="24"/>
          <w:szCs w:val="24"/>
        </w:rPr>
        <w:tab/>
        <w:t>Historical development</w:t>
      </w:r>
      <w:r w:rsidR="00AD3947">
        <w:rPr>
          <w:rFonts w:ascii="Times New Roman" w:hAnsi="Times New Roman" w:cs="Times New Roman"/>
          <w:sz w:val="24"/>
          <w:szCs w:val="24"/>
        </w:rPr>
        <w:tab/>
        <w:t>The Markets</w:t>
      </w:r>
    </w:p>
    <w:p w14:paraId="05E18692" w14:textId="77777777" w:rsidR="00216E92" w:rsidRDefault="00216E92" w:rsidP="00926248">
      <w:pPr>
        <w:pStyle w:val="NoSpacing"/>
        <w:rPr>
          <w:rFonts w:ascii="Times New Roman" w:hAnsi="Times New Roman" w:cs="Times New Roman"/>
          <w:sz w:val="24"/>
          <w:szCs w:val="24"/>
        </w:rPr>
      </w:pPr>
      <w:r>
        <w:rPr>
          <w:rFonts w:ascii="Times New Roman" w:hAnsi="Times New Roman" w:cs="Times New Roman"/>
          <w:sz w:val="24"/>
          <w:szCs w:val="24"/>
        </w:rPr>
        <w:tab/>
        <w:t>Backgrounds</w:t>
      </w:r>
      <w:r w:rsidR="00AD3947">
        <w:rPr>
          <w:rFonts w:ascii="Times New Roman" w:hAnsi="Times New Roman" w:cs="Times New Roman"/>
          <w:sz w:val="24"/>
          <w:szCs w:val="24"/>
        </w:rPr>
        <w:tab/>
      </w:r>
      <w:r w:rsidR="00AD3947">
        <w:rPr>
          <w:rFonts w:ascii="Times New Roman" w:hAnsi="Times New Roman" w:cs="Times New Roman"/>
          <w:sz w:val="24"/>
          <w:szCs w:val="24"/>
        </w:rPr>
        <w:tab/>
      </w:r>
      <w:r w:rsidR="00AD3947">
        <w:rPr>
          <w:rFonts w:ascii="Times New Roman" w:hAnsi="Times New Roman" w:cs="Times New Roman"/>
          <w:sz w:val="24"/>
          <w:szCs w:val="24"/>
        </w:rPr>
        <w:tab/>
      </w:r>
      <w:r w:rsidR="00AD3947">
        <w:rPr>
          <w:rFonts w:ascii="Times New Roman" w:hAnsi="Times New Roman" w:cs="Times New Roman"/>
          <w:sz w:val="24"/>
          <w:szCs w:val="24"/>
        </w:rPr>
        <w:tab/>
        <w:t>Greeting cards</w:t>
      </w:r>
      <w:r>
        <w:rPr>
          <w:rFonts w:ascii="Times New Roman" w:hAnsi="Times New Roman" w:cs="Times New Roman"/>
          <w:sz w:val="24"/>
          <w:szCs w:val="24"/>
        </w:rPr>
        <w:tab/>
      </w:r>
      <w:r w:rsidR="00AD3947">
        <w:rPr>
          <w:rFonts w:ascii="Times New Roman" w:hAnsi="Times New Roman" w:cs="Times New Roman"/>
          <w:sz w:val="24"/>
          <w:szCs w:val="24"/>
        </w:rPr>
        <w:t xml:space="preserve">         </w:t>
      </w:r>
      <w:r w:rsidR="00AD3947">
        <w:rPr>
          <w:rFonts w:ascii="Times New Roman" w:hAnsi="Times New Roman" w:cs="Times New Roman"/>
          <w:sz w:val="24"/>
          <w:szCs w:val="24"/>
        </w:rPr>
        <w:tab/>
      </w:r>
      <w:r w:rsidR="00AD3947">
        <w:rPr>
          <w:rFonts w:ascii="Times New Roman" w:hAnsi="Times New Roman" w:cs="Times New Roman"/>
          <w:sz w:val="24"/>
          <w:szCs w:val="24"/>
        </w:rPr>
        <w:tab/>
        <w:t>Advertising Applications</w:t>
      </w:r>
    </w:p>
    <w:p w14:paraId="37F445E3" w14:textId="77777777" w:rsidR="00216E92" w:rsidRDefault="00216E92" w:rsidP="00926248">
      <w:pPr>
        <w:pStyle w:val="NoSpacing"/>
        <w:rPr>
          <w:rFonts w:ascii="Times New Roman" w:hAnsi="Times New Roman" w:cs="Times New Roman"/>
          <w:sz w:val="24"/>
          <w:szCs w:val="24"/>
        </w:rPr>
      </w:pPr>
      <w:r>
        <w:rPr>
          <w:rFonts w:ascii="Times New Roman" w:hAnsi="Times New Roman" w:cs="Times New Roman"/>
          <w:sz w:val="24"/>
          <w:szCs w:val="24"/>
        </w:rPr>
        <w:tab/>
        <w:t>People</w:t>
      </w:r>
      <w:r w:rsidR="00AD3947">
        <w:rPr>
          <w:rFonts w:ascii="Times New Roman" w:hAnsi="Times New Roman" w:cs="Times New Roman"/>
          <w:sz w:val="24"/>
          <w:szCs w:val="24"/>
        </w:rPr>
        <w:tab/>
      </w:r>
      <w:r w:rsidR="00AD3947">
        <w:rPr>
          <w:rFonts w:ascii="Times New Roman" w:hAnsi="Times New Roman" w:cs="Times New Roman"/>
          <w:sz w:val="24"/>
          <w:szCs w:val="24"/>
        </w:rPr>
        <w:tab/>
      </w:r>
      <w:r w:rsidR="00AD3947">
        <w:rPr>
          <w:rFonts w:ascii="Times New Roman" w:hAnsi="Times New Roman" w:cs="Times New Roman"/>
          <w:sz w:val="24"/>
          <w:szCs w:val="24"/>
        </w:rPr>
        <w:tab/>
      </w:r>
      <w:r w:rsidR="00AD3947">
        <w:rPr>
          <w:rFonts w:ascii="Times New Roman" w:hAnsi="Times New Roman" w:cs="Times New Roman"/>
          <w:sz w:val="24"/>
          <w:szCs w:val="24"/>
        </w:rPr>
        <w:tab/>
      </w:r>
      <w:r w:rsidR="00AD3947">
        <w:rPr>
          <w:rFonts w:ascii="Times New Roman" w:hAnsi="Times New Roman" w:cs="Times New Roman"/>
          <w:sz w:val="24"/>
          <w:szCs w:val="24"/>
        </w:rPr>
        <w:tab/>
        <w:t>Cartoon illustration</w:t>
      </w:r>
      <w:r w:rsidR="00AD3947">
        <w:rPr>
          <w:rFonts w:ascii="Times New Roman" w:hAnsi="Times New Roman" w:cs="Times New Roman"/>
          <w:sz w:val="24"/>
          <w:szCs w:val="24"/>
        </w:rPr>
        <w:tab/>
      </w:r>
      <w:r w:rsidR="00AD3947">
        <w:rPr>
          <w:rFonts w:ascii="Times New Roman" w:hAnsi="Times New Roman" w:cs="Times New Roman"/>
          <w:sz w:val="24"/>
          <w:szCs w:val="24"/>
        </w:rPr>
        <w:tab/>
        <w:t>Freelance Opportunities</w:t>
      </w:r>
    </w:p>
    <w:p w14:paraId="3129EDCE" w14:textId="77777777" w:rsidR="00AD3947" w:rsidRDefault="00AD3947" w:rsidP="00926248">
      <w:pPr>
        <w:pStyle w:val="NoSpacing"/>
        <w:rPr>
          <w:rFonts w:ascii="Times New Roman" w:hAnsi="Times New Roman" w:cs="Times New Roman"/>
          <w:sz w:val="24"/>
          <w:szCs w:val="24"/>
        </w:rPr>
      </w:pPr>
    </w:p>
    <w:p w14:paraId="3094D798" w14:textId="77777777" w:rsidR="00AD3947" w:rsidRDefault="00AD3947" w:rsidP="00926248">
      <w:pPr>
        <w:pStyle w:val="NoSpacing"/>
        <w:rPr>
          <w:rFonts w:ascii="Times New Roman" w:hAnsi="Times New Roman" w:cs="Times New Roman"/>
          <w:sz w:val="24"/>
          <w:szCs w:val="24"/>
        </w:rPr>
      </w:pPr>
    </w:p>
    <w:p w14:paraId="591FC14D" w14:textId="77777777" w:rsidR="00AD3947" w:rsidRDefault="00AD3947" w:rsidP="00926248">
      <w:pPr>
        <w:pStyle w:val="NoSpacing"/>
        <w:rPr>
          <w:rFonts w:ascii="Times New Roman" w:hAnsi="Times New Roman" w:cs="Times New Roman"/>
          <w:sz w:val="24"/>
          <w:szCs w:val="24"/>
        </w:rPr>
      </w:pPr>
    </w:p>
    <w:p w14:paraId="32479412" w14:textId="77777777" w:rsidR="00041890" w:rsidRDefault="00041890" w:rsidP="00926248">
      <w:pPr>
        <w:pStyle w:val="NoSpacing"/>
        <w:rPr>
          <w:rFonts w:ascii="Times New Roman" w:hAnsi="Times New Roman" w:cs="Times New Roman"/>
          <w:sz w:val="24"/>
          <w:szCs w:val="24"/>
        </w:rPr>
      </w:pPr>
    </w:p>
    <w:p w14:paraId="7F083BFE" w14:textId="77777777" w:rsidR="00041890" w:rsidRDefault="00041890" w:rsidP="00926248">
      <w:pPr>
        <w:pStyle w:val="NoSpacing"/>
        <w:rPr>
          <w:rFonts w:ascii="Times New Roman" w:hAnsi="Times New Roman" w:cs="Times New Roman"/>
          <w:sz w:val="24"/>
          <w:szCs w:val="24"/>
        </w:rPr>
      </w:pPr>
    </w:p>
    <w:p w14:paraId="79F28E15" w14:textId="77777777" w:rsidR="00041890" w:rsidRDefault="00041890" w:rsidP="00926248">
      <w:pPr>
        <w:pStyle w:val="NoSpacing"/>
        <w:rPr>
          <w:rFonts w:ascii="Times New Roman" w:hAnsi="Times New Roman" w:cs="Times New Roman"/>
          <w:sz w:val="24"/>
          <w:szCs w:val="24"/>
        </w:rPr>
      </w:pPr>
    </w:p>
    <w:p w14:paraId="4656A368" w14:textId="77777777" w:rsidR="004E372C" w:rsidRDefault="004E372C" w:rsidP="004E372C">
      <w:pPr>
        <w:rPr>
          <w:sz w:val="22"/>
          <w:szCs w:val="22"/>
        </w:rPr>
      </w:pPr>
      <w:r>
        <w:rPr>
          <w:sz w:val="22"/>
          <w:szCs w:val="22"/>
        </w:rPr>
        <w:t>Reviewed July 2023</w:t>
      </w:r>
    </w:p>
    <w:p w14:paraId="1B061E29" w14:textId="77777777" w:rsidR="00216E92" w:rsidRDefault="00216E92" w:rsidP="00926248">
      <w:pPr>
        <w:pStyle w:val="NoSpacing"/>
        <w:rPr>
          <w:rFonts w:ascii="Times New Roman" w:hAnsi="Times New Roman" w:cs="Times New Roman"/>
          <w:sz w:val="24"/>
          <w:szCs w:val="24"/>
        </w:rPr>
      </w:pPr>
      <w:r>
        <w:rPr>
          <w:rFonts w:ascii="Times New Roman" w:hAnsi="Times New Roman" w:cs="Times New Roman"/>
          <w:sz w:val="24"/>
          <w:szCs w:val="24"/>
        </w:rPr>
        <w:tab/>
      </w:r>
    </w:p>
    <w:sectPr w:rsidR="00216E92" w:rsidSect="00864D2A">
      <w:pgSz w:w="12240" w:h="15840"/>
      <w:pgMar w:top="90" w:right="81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32736"/>
    <w:multiLevelType w:val="hybridMultilevel"/>
    <w:tmpl w:val="106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236BE"/>
    <w:multiLevelType w:val="hybridMultilevel"/>
    <w:tmpl w:val="CB42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903DE"/>
    <w:multiLevelType w:val="hybridMultilevel"/>
    <w:tmpl w:val="2CA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015943">
    <w:abstractNumId w:val="0"/>
  </w:num>
  <w:num w:numId="2" w16cid:durableId="313879170">
    <w:abstractNumId w:val="1"/>
  </w:num>
  <w:num w:numId="3" w16cid:durableId="1014957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48"/>
    <w:rsid w:val="00041890"/>
    <w:rsid w:val="00052BEE"/>
    <w:rsid w:val="00216E92"/>
    <w:rsid w:val="00367D49"/>
    <w:rsid w:val="004E372C"/>
    <w:rsid w:val="00864D2A"/>
    <w:rsid w:val="00926248"/>
    <w:rsid w:val="00AA3A50"/>
    <w:rsid w:val="00AD3947"/>
    <w:rsid w:val="00C549D0"/>
    <w:rsid w:val="00FD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8E8C"/>
  <w15:chartTrackingRefBased/>
  <w15:docId w15:val="{2E3CF2FF-D9F5-409E-BBAB-056377C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248"/>
    <w:pPr>
      <w:spacing w:after="0" w:line="240" w:lineRule="auto"/>
    </w:pPr>
  </w:style>
  <w:style w:type="character" w:styleId="Emphasis">
    <w:name w:val="Emphasis"/>
    <w:basedOn w:val="DefaultParagraphFont"/>
    <w:uiPriority w:val="20"/>
    <w:qFormat/>
    <w:rsid w:val="00C549D0"/>
    <w:rPr>
      <w:i/>
      <w:iCs/>
    </w:rPr>
  </w:style>
  <w:style w:type="paragraph" w:styleId="BalloonText">
    <w:name w:val="Balloon Text"/>
    <w:basedOn w:val="Normal"/>
    <w:link w:val="BalloonTextChar"/>
    <w:uiPriority w:val="99"/>
    <w:semiHidden/>
    <w:unhideWhenUsed/>
    <w:rsid w:val="00FD5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Smith</dc:creator>
  <cp:keywords/>
  <dc:description/>
  <cp:lastModifiedBy>Todd Behrendt</cp:lastModifiedBy>
  <cp:revision>9</cp:revision>
  <cp:lastPrinted>2015-05-06T19:58:00Z</cp:lastPrinted>
  <dcterms:created xsi:type="dcterms:W3CDTF">2014-12-08T19:59:00Z</dcterms:created>
  <dcterms:modified xsi:type="dcterms:W3CDTF">2023-07-13T18:11:00Z</dcterms:modified>
</cp:coreProperties>
</file>