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18A4" w14:textId="77777777" w:rsidR="005E44C9" w:rsidRPr="00421458" w:rsidRDefault="005E44C9" w:rsidP="00421458">
      <w:pPr>
        <w:spacing w:line="276" w:lineRule="auto"/>
        <w:jc w:val="center"/>
        <w:rPr>
          <w:b/>
          <w:bCs/>
        </w:rPr>
      </w:pPr>
      <w:r w:rsidRPr="00421458">
        <w:rPr>
          <w:b/>
          <w:bCs/>
        </w:rPr>
        <w:t>Mohawk Valley Community College</w:t>
      </w:r>
    </w:p>
    <w:p w14:paraId="14E12891" w14:textId="77777777" w:rsidR="005E44C9" w:rsidRPr="00421458" w:rsidRDefault="005E44C9" w:rsidP="00421458">
      <w:pPr>
        <w:spacing w:line="276" w:lineRule="auto"/>
        <w:jc w:val="center"/>
        <w:rPr>
          <w:b/>
          <w:bCs/>
        </w:rPr>
      </w:pPr>
      <w:r w:rsidRPr="00421458">
        <w:rPr>
          <w:b/>
          <w:bCs/>
        </w:rPr>
        <w:t>Utica and Rome, New York</w:t>
      </w:r>
    </w:p>
    <w:p w14:paraId="1CDE061D" w14:textId="77777777" w:rsidR="005E44C9" w:rsidRPr="00421458" w:rsidRDefault="005E44C9" w:rsidP="00421458">
      <w:pPr>
        <w:spacing w:line="276" w:lineRule="auto"/>
        <w:jc w:val="center"/>
        <w:rPr>
          <w:b/>
          <w:bCs/>
        </w:rPr>
      </w:pPr>
      <w:r w:rsidRPr="00421458">
        <w:rPr>
          <w:b/>
          <w:bCs/>
        </w:rPr>
        <w:t>Syllabus</w:t>
      </w:r>
    </w:p>
    <w:p w14:paraId="0C9D4C4C" w14:textId="77777777" w:rsidR="005E44C9" w:rsidRPr="00421458" w:rsidRDefault="005E44C9" w:rsidP="00421458">
      <w:pPr>
        <w:spacing w:line="276" w:lineRule="auto"/>
        <w:jc w:val="center"/>
        <w:rPr>
          <w:rFonts w:eastAsia="Times New Roman"/>
        </w:rPr>
      </w:pPr>
    </w:p>
    <w:p w14:paraId="0984B736" w14:textId="77777777" w:rsidR="005E44C9" w:rsidRPr="00421458" w:rsidRDefault="005E44C9" w:rsidP="00421458">
      <w:pPr>
        <w:spacing w:line="276" w:lineRule="auto"/>
        <w:rPr>
          <w:rFonts w:eastAsia="Times New Roman"/>
          <w:b/>
        </w:rPr>
      </w:pPr>
    </w:p>
    <w:p w14:paraId="43753D8D" w14:textId="77777777" w:rsidR="005E44C9" w:rsidRPr="00421458" w:rsidRDefault="005E44C9" w:rsidP="00421458">
      <w:pPr>
        <w:spacing w:line="276" w:lineRule="auto"/>
        <w:rPr>
          <w:rFonts w:eastAsia="Times New Roman"/>
          <w:b/>
        </w:rPr>
      </w:pPr>
    </w:p>
    <w:p w14:paraId="03C72723" w14:textId="77777777" w:rsidR="005E44C9" w:rsidRPr="00421458" w:rsidRDefault="005E44C9" w:rsidP="00421458">
      <w:pPr>
        <w:spacing w:line="276" w:lineRule="auto"/>
        <w:rPr>
          <w:rFonts w:eastAsia="Times New Roman"/>
          <w:b/>
        </w:rPr>
      </w:pPr>
      <w:r w:rsidRPr="00421458">
        <w:rPr>
          <w:rFonts w:eastAsia="Times New Roman"/>
          <w:b/>
        </w:rPr>
        <w:t xml:space="preserve">MD 161 Visual Communication </w:t>
      </w:r>
      <w:r w:rsidRPr="00421458">
        <w:rPr>
          <w:rFonts w:eastAsia="Times New Roman"/>
          <w:b/>
        </w:rPr>
        <w:tab/>
      </w:r>
      <w:r w:rsidRPr="00421458">
        <w:rPr>
          <w:rFonts w:eastAsia="Times New Roman"/>
          <w:b/>
        </w:rPr>
        <w:tab/>
        <w:t xml:space="preserve">                                                 C-2, P-2, Cr-3</w:t>
      </w:r>
    </w:p>
    <w:p w14:paraId="0A352630" w14:textId="77777777" w:rsidR="005E44C9" w:rsidRPr="00421458" w:rsidRDefault="005E44C9" w:rsidP="00421458">
      <w:pPr>
        <w:spacing w:line="276" w:lineRule="auto"/>
        <w:rPr>
          <w:rFonts w:eastAsia="Times New Roman"/>
          <w:b/>
        </w:rPr>
      </w:pPr>
      <w:r w:rsidRPr="00421458">
        <w:rPr>
          <w:rFonts w:eastAsia="Times New Roman"/>
          <w:b/>
        </w:rPr>
        <w:t>Prerequisites: None</w:t>
      </w:r>
      <w:r w:rsidRPr="00421458">
        <w:rPr>
          <w:rFonts w:eastAsia="Times New Roman"/>
        </w:rPr>
        <w:t>  </w:t>
      </w:r>
    </w:p>
    <w:p w14:paraId="3406A2F4" w14:textId="77777777" w:rsidR="005E44C9" w:rsidRPr="00421458" w:rsidRDefault="005E44C9" w:rsidP="00421458">
      <w:pPr>
        <w:spacing w:line="276" w:lineRule="auto"/>
        <w:rPr>
          <w:rFonts w:eastAsia="Times New Roman"/>
          <w:b/>
          <w:u w:val="single"/>
        </w:rPr>
      </w:pPr>
    </w:p>
    <w:p w14:paraId="7DA64839" w14:textId="77777777" w:rsidR="005E44C9" w:rsidRPr="00421458" w:rsidRDefault="005E44C9" w:rsidP="00421458">
      <w:pPr>
        <w:spacing w:line="276" w:lineRule="auto"/>
        <w:rPr>
          <w:rFonts w:eastAsia="Times New Roman"/>
        </w:rPr>
      </w:pPr>
      <w:r w:rsidRPr="00421458">
        <w:rPr>
          <w:rFonts w:eastAsia="Times New Roman"/>
          <w:b/>
          <w:u w:val="single"/>
        </w:rPr>
        <w:t>Course Description:</w:t>
      </w:r>
      <w:r w:rsidRPr="00421458">
        <w:rPr>
          <w:rFonts w:eastAsia="Times New Roman"/>
        </w:rPr>
        <w:t xml:space="preserve">  </w:t>
      </w:r>
    </w:p>
    <w:p w14:paraId="4674CEFB" w14:textId="1E933B85" w:rsidR="005E44C9" w:rsidRPr="00BA29F8" w:rsidRDefault="005E44C9" w:rsidP="00421458">
      <w:pPr>
        <w:spacing w:line="276" w:lineRule="auto"/>
        <w:rPr>
          <w:color w:val="333333"/>
        </w:rPr>
      </w:pPr>
      <w:r w:rsidRPr="00421458">
        <w:t xml:space="preserve">This course introduces students to the fundamental principles of </w:t>
      </w:r>
      <w:r w:rsidR="00421458" w:rsidRPr="00421458">
        <w:t xml:space="preserve">visual communication and </w:t>
      </w:r>
      <w:r w:rsidRPr="00421458">
        <w:t xml:space="preserve">creativity with an emphasis on understanding historically significant art styles. Students explore various types of visual expression and apply creative problem-solving principles to both two-dimensional and three-dimensional projects in a variety of media. </w:t>
      </w:r>
      <w:r w:rsidRPr="00421458">
        <w:rPr>
          <w:rFonts w:eastAsia="Times New Roman"/>
        </w:rPr>
        <w:t>Emphasis is placed on formulating basic design and layout principles, with par</w:t>
      </w:r>
      <w:r w:rsidR="009D31A2" w:rsidRPr="00421458">
        <w:rPr>
          <w:rFonts w:eastAsia="Times New Roman"/>
        </w:rPr>
        <w:t xml:space="preserve">ticular stress on application. </w:t>
      </w:r>
      <w:r w:rsidRPr="00421458">
        <w:t>Students are introduced to the masters, practices, and careers of painting, sculpture, graphic design, animation, film, digital media, illustration, and photography.</w:t>
      </w:r>
    </w:p>
    <w:p w14:paraId="0A355438" w14:textId="77777777" w:rsidR="005E44C9" w:rsidRPr="00421458" w:rsidRDefault="005E44C9" w:rsidP="00421458">
      <w:p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 </w:t>
      </w:r>
    </w:p>
    <w:p w14:paraId="3AECA470" w14:textId="77777777" w:rsidR="005E44C9" w:rsidRPr="00421458" w:rsidRDefault="005E44C9" w:rsidP="00421458">
      <w:pPr>
        <w:spacing w:line="276" w:lineRule="auto"/>
        <w:rPr>
          <w:rFonts w:eastAsia="Times New Roman"/>
          <w:b/>
          <w:u w:val="single"/>
        </w:rPr>
      </w:pPr>
      <w:r w:rsidRPr="00421458">
        <w:rPr>
          <w:rFonts w:eastAsia="Times New Roman"/>
          <w:b/>
          <w:u w:val="single"/>
        </w:rPr>
        <w:t>Course Objectives:</w:t>
      </w:r>
    </w:p>
    <w:p w14:paraId="236D2A17" w14:textId="77777777" w:rsidR="005E44C9" w:rsidRPr="00421458" w:rsidRDefault="005E44C9" w:rsidP="00421458">
      <w:p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Upon the successful completion of this course, the student will be able to:</w:t>
      </w:r>
    </w:p>
    <w:p w14:paraId="2DF4802F" w14:textId="77777777" w:rsidR="00A8286B" w:rsidRPr="00421458" w:rsidRDefault="00A8286B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Understand and demonstrate numerous creative strategies introduced in class</w:t>
      </w:r>
    </w:p>
    <w:p w14:paraId="17E65E06" w14:textId="77777777" w:rsidR="00DF24F4" w:rsidRPr="00421458" w:rsidRDefault="00DF24F4" w:rsidP="00421458">
      <w:pPr>
        <w:numPr>
          <w:ilvl w:val="0"/>
          <w:numId w:val="5"/>
        </w:num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Develop and utilize critical thinking skills in analyzing visual communication theories</w:t>
      </w:r>
    </w:p>
    <w:p w14:paraId="7BB1C293" w14:textId="77777777" w:rsidR="00DF24F4" w:rsidRPr="00421458" w:rsidRDefault="00DF24F4" w:rsidP="00421458">
      <w:pPr>
        <w:numPr>
          <w:ilvl w:val="0"/>
          <w:numId w:val="5"/>
        </w:num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Students will demonstrate understanding of the social, cultural, science, aesthetic, and literary issues involved in designing visual information</w:t>
      </w:r>
    </w:p>
    <w:p w14:paraId="6D827CA8" w14:textId="77777777" w:rsidR="00A8286B" w:rsidRPr="00421458" w:rsidRDefault="00A8286B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Demonstrate that their creativity can be learned and improved</w:t>
      </w:r>
    </w:p>
    <w:p w14:paraId="41F53197" w14:textId="77777777" w:rsidR="00A8286B" w:rsidRPr="00421458" w:rsidRDefault="00A8286B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Understand and apply fundamental design principles</w:t>
      </w:r>
    </w:p>
    <w:p w14:paraId="767C51BB" w14:textId="77777777" w:rsidR="00DF24F4" w:rsidRPr="00421458" w:rsidRDefault="00DF24F4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eastAsia="Times New Roman" w:hAnsi="Times New Roman" w:cs="Times New Roman"/>
          <w:sz w:val="24"/>
          <w:szCs w:val="24"/>
        </w:rPr>
        <w:t>Students will identify appropriate and inadequate visual communication methods and examples</w:t>
      </w:r>
    </w:p>
    <w:p w14:paraId="1A587802" w14:textId="77777777" w:rsidR="00A8286B" w:rsidRPr="00421458" w:rsidRDefault="00A8286B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Understand the practice of different art forms such as painting, sculpture, graphic design, animation, graphic arts, film, digital media, illustration, and photography</w:t>
      </w:r>
    </w:p>
    <w:p w14:paraId="4F00AEFB" w14:textId="77777777" w:rsidR="00A8286B" w:rsidRPr="00421458" w:rsidRDefault="00A8286B" w:rsidP="0042145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Utilize examples of historically significant art styles and techniques to complete 2-d and 3-d projects</w:t>
      </w:r>
    </w:p>
    <w:p w14:paraId="6845AD3F" w14:textId="77777777" w:rsidR="005E44C9" w:rsidRPr="00421458" w:rsidRDefault="005E44C9" w:rsidP="00421458">
      <w:pPr>
        <w:numPr>
          <w:ilvl w:val="0"/>
          <w:numId w:val="2"/>
        </w:num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Students will gain insight on problem solving methodologies</w:t>
      </w:r>
    </w:p>
    <w:p w14:paraId="54143076" w14:textId="77777777" w:rsidR="005E44C9" w:rsidRPr="00DA3669" w:rsidRDefault="005E44C9" w:rsidP="005E44C9">
      <w:pPr>
        <w:rPr>
          <w:rFonts w:eastAsia="Times New Roman"/>
        </w:rPr>
      </w:pPr>
    </w:p>
    <w:p w14:paraId="25941242" w14:textId="77777777" w:rsidR="005E44C9" w:rsidRPr="00421458" w:rsidRDefault="005E44C9" w:rsidP="00421458">
      <w:pPr>
        <w:spacing w:line="276" w:lineRule="auto"/>
        <w:rPr>
          <w:rFonts w:eastAsia="Times New Roman"/>
          <w:b/>
          <w:u w:val="single"/>
        </w:rPr>
      </w:pPr>
      <w:r w:rsidRPr="00421458">
        <w:rPr>
          <w:rFonts w:eastAsia="Times New Roman"/>
          <w:b/>
          <w:u w:val="single"/>
        </w:rPr>
        <w:t xml:space="preserve">Major Topics:  </w:t>
      </w:r>
    </w:p>
    <w:p w14:paraId="3C8D3D53" w14:textId="77777777" w:rsidR="005E44C9" w:rsidRPr="00421458" w:rsidRDefault="006D5E4C" w:rsidP="00421458">
      <w:pPr>
        <w:numPr>
          <w:ilvl w:val="0"/>
          <w:numId w:val="3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How to e</w:t>
      </w:r>
      <w:r w:rsidR="005E44C9" w:rsidRPr="00421458">
        <w:rPr>
          <w:rFonts w:eastAsia="Times New Roman"/>
        </w:rPr>
        <w:t>xamine</w:t>
      </w:r>
      <w:r>
        <w:rPr>
          <w:rFonts w:eastAsia="Times New Roman"/>
        </w:rPr>
        <w:t xml:space="preserve"> and critique i</w:t>
      </w:r>
      <w:r w:rsidR="005E44C9" w:rsidRPr="00421458">
        <w:rPr>
          <w:rFonts w:eastAsia="Times New Roman"/>
        </w:rPr>
        <w:t>mages</w:t>
      </w:r>
    </w:p>
    <w:p w14:paraId="117680B5" w14:textId="77777777" w:rsidR="00DF24F4" w:rsidRPr="00421458" w:rsidRDefault="006D5E4C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elements,</w:t>
      </w:r>
      <w:r w:rsidR="00421458">
        <w:rPr>
          <w:rFonts w:ascii="Times New Roman" w:hAnsi="Times New Roman" w:cs="Times New Roman"/>
          <w:sz w:val="24"/>
          <w:szCs w:val="24"/>
        </w:rPr>
        <w:t xml:space="preserve"> principles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1458">
        <w:rPr>
          <w:rFonts w:ascii="Times New Roman" w:hAnsi="Times New Roman" w:cs="Times New Roman"/>
          <w:sz w:val="24"/>
          <w:szCs w:val="24"/>
        </w:rPr>
        <w:t xml:space="preserve"> and their use</w:t>
      </w:r>
    </w:p>
    <w:p w14:paraId="0A345448" w14:textId="77777777" w:rsidR="00DF24F4" w:rsidRPr="00421458" w:rsidRDefault="00DF24F4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Fundamental creative practices used in contemporary visual arts</w:t>
      </w:r>
    </w:p>
    <w:p w14:paraId="14920E4C" w14:textId="77777777" w:rsidR="00DF24F4" w:rsidRPr="00421458" w:rsidRDefault="00DF24F4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Vocabulary of the world of art</w:t>
      </w:r>
    </w:p>
    <w:p w14:paraId="423B3FAB" w14:textId="77777777" w:rsidR="00DF24F4" w:rsidRPr="00421458" w:rsidRDefault="00DF24F4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Philosophy and practice of art movements</w:t>
      </w:r>
    </w:p>
    <w:p w14:paraId="76065697" w14:textId="77777777" w:rsidR="00DF24F4" w:rsidRPr="00421458" w:rsidRDefault="00DF24F4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Creative and experimental techniques in the visual arts</w:t>
      </w:r>
    </w:p>
    <w:p w14:paraId="6C34C608" w14:textId="77777777" w:rsidR="00DF24F4" w:rsidRPr="00421458" w:rsidRDefault="00DF24F4" w:rsidP="00421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1458">
        <w:rPr>
          <w:rFonts w:ascii="Times New Roman" w:hAnsi="Times New Roman" w:cs="Times New Roman"/>
          <w:sz w:val="24"/>
          <w:szCs w:val="24"/>
        </w:rPr>
        <w:t>Using ar</w:t>
      </w:r>
      <w:r w:rsidR="006D5E4C">
        <w:rPr>
          <w:rFonts w:ascii="Times New Roman" w:hAnsi="Times New Roman" w:cs="Times New Roman"/>
          <w:sz w:val="24"/>
          <w:szCs w:val="24"/>
        </w:rPr>
        <w:t>t history as a means to enhance</w:t>
      </w:r>
      <w:r w:rsidRPr="00421458">
        <w:rPr>
          <w:rFonts w:ascii="Times New Roman" w:hAnsi="Times New Roman" w:cs="Times New Roman"/>
          <w:sz w:val="24"/>
          <w:szCs w:val="24"/>
        </w:rPr>
        <w:t xml:space="preserve"> creative practice</w:t>
      </w:r>
    </w:p>
    <w:p w14:paraId="3F9DFF64" w14:textId="77777777" w:rsidR="005E44C9" w:rsidRPr="00421458" w:rsidRDefault="0006748A" w:rsidP="00421458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Huxley's Visual Perception</w:t>
      </w:r>
      <w:r w:rsidR="005E44C9" w:rsidRPr="00421458">
        <w:rPr>
          <w:rFonts w:eastAsia="Times New Roman"/>
        </w:rPr>
        <w:t xml:space="preserve"> Theory</w:t>
      </w:r>
    </w:p>
    <w:p w14:paraId="2B5B7B1E" w14:textId="77777777" w:rsidR="005E44C9" w:rsidRDefault="005E44C9" w:rsidP="00421458">
      <w:pPr>
        <w:numPr>
          <w:ilvl w:val="0"/>
          <w:numId w:val="3"/>
        </w:numPr>
        <w:spacing w:line="276" w:lineRule="auto"/>
        <w:rPr>
          <w:rFonts w:eastAsia="Times New Roman"/>
        </w:rPr>
      </w:pPr>
      <w:r w:rsidRPr="00421458">
        <w:rPr>
          <w:rFonts w:eastAsia="Times New Roman"/>
        </w:rPr>
        <w:t>Gestalt Theory</w:t>
      </w:r>
    </w:p>
    <w:p w14:paraId="7B391AB3" w14:textId="115F2939" w:rsidR="006F53A6" w:rsidRPr="00C60D2D" w:rsidRDefault="00EF39BE" w:rsidP="00BA29F8">
      <w:pPr>
        <w:ind w:left="360"/>
        <w:rPr>
          <w:rFonts w:eastAsia="Times New Roman"/>
        </w:rPr>
      </w:pPr>
      <w:r w:rsidRPr="00EF39BE">
        <w:t>Reviewed July 2023</w:t>
      </w:r>
    </w:p>
    <w:sectPr w:rsidR="006F53A6" w:rsidRPr="00C60D2D" w:rsidSect="00731D89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713"/>
    <w:multiLevelType w:val="hybridMultilevel"/>
    <w:tmpl w:val="207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4A"/>
    <w:multiLevelType w:val="hybridMultilevel"/>
    <w:tmpl w:val="0E66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884"/>
    <w:multiLevelType w:val="hybridMultilevel"/>
    <w:tmpl w:val="98F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5C22"/>
    <w:multiLevelType w:val="hybridMultilevel"/>
    <w:tmpl w:val="9696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AAB"/>
    <w:multiLevelType w:val="hybridMultilevel"/>
    <w:tmpl w:val="FCCE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3785"/>
    <w:multiLevelType w:val="hybridMultilevel"/>
    <w:tmpl w:val="93CC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931"/>
    <w:multiLevelType w:val="hybridMultilevel"/>
    <w:tmpl w:val="297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12B"/>
    <w:multiLevelType w:val="hybridMultilevel"/>
    <w:tmpl w:val="78B4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8015">
    <w:abstractNumId w:val="6"/>
  </w:num>
  <w:num w:numId="2" w16cid:durableId="1792943445">
    <w:abstractNumId w:val="0"/>
  </w:num>
  <w:num w:numId="3" w16cid:durableId="1383989303">
    <w:abstractNumId w:val="5"/>
  </w:num>
  <w:num w:numId="4" w16cid:durableId="2004429617">
    <w:abstractNumId w:val="4"/>
  </w:num>
  <w:num w:numId="5" w16cid:durableId="1431778800">
    <w:abstractNumId w:val="1"/>
  </w:num>
  <w:num w:numId="6" w16cid:durableId="904265755">
    <w:abstractNumId w:val="3"/>
  </w:num>
  <w:num w:numId="7" w16cid:durableId="504787703">
    <w:abstractNumId w:val="7"/>
  </w:num>
  <w:num w:numId="8" w16cid:durableId="104872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9"/>
    <w:rsid w:val="000004D9"/>
    <w:rsid w:val="000412E5"/>
    <w:rsid w:val="0006748A"/>
    <w:rsid w:val="002065E0"/>
    <w:rsid w:val="00421458"/>
    <w:rsid w:val="0047524C"/>
    <w:rsid w:val="005E44C9"/>
    <w:rsid w:val="00627A18"/>
    <w:rsid w:val="006451BA"/>
    <w:rsid w:val="006D5E4C"/>
    <w:rsid w:val="006F53A6"/>
    <w:rsid w:val="009D31A2"/>
    <w:rsid w:val="00A8286B"/>
    <w:rsid w:val="00B91620"/>
    <w:rsid w:val="00BA29F8"/>
    <w:rsid w:val="00BC249F"/>
    <w:rsid w:val="00BF0ED4"/>
    <w:rsid w:val="00C60D2D"/>
    <w:rsid w:val="00D77135"/>
    <w:rsid w:val="00DF24F4"/>
    <w:rsid w:val="00E35323"/>
    <w:rsid w:val="00E83CE6"/>
    <w:rsid w:val="00EF39BE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4B62"/>
  <w15:chartTrackingRefBased/>
  <w15:docId w15:val="{B06FDF1D-611A-4974-B321-1FAE1DB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E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4C9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5E44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4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Todd Behrendt</cp:lastModifiedBy>
  <cp:revision>10</cp:revision>
  <dcterms:created xsi:type="dcterms:W3CDTF">2020-09-11T17:56:00Z</dcterms:created>
  <dcterms:modified xsi:type="dcterms:W3CDTF">2023-07-20T14:42:00Z</dcterms:modified>
</cp:coreProperties>
</file>