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121E" w14:textId="77777777" w:rsidR="00205C33" w:rsidRDefault="001D7E89" w:rsidP="00205C3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Mohawk Valley Community College</w:t>
      </w:r>
    </w:p>
    <w:p w14:paraId="3C382B8A" w14:textId="77777777" w:rsidR="00FD0020" w:rsidRDefault="00FD0020" w:rsidP="00205C3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Course Outline</w:t>
      </w:r>
    </w:p>
    <w:p w14:paraId="51EB2B8B" w14:textId="77777777" w:rsidR="00205C33" w:rsidRDefault="00205C33" w:rsidP="00205C33">
      <w:pPr>
        <w:rPr>
          <w:rFonts w:ascii="Times New Roman" w:hAnsi="Times New Roman" w:cs="Times New Roman"/>
          <w:b/>
        </w:rPr>
      </w:pPr>
    </w:p>
    <w:p w14:paraId="45F2483D" w14:textId="77777777" w:rsidR="005149CF" w:rsidRPr="005149CF" w:rsidRDefault="005149CF" w:rsidP="00205C33">
      <w:pPr>
        <w:rPr>
          <w:b/>
          <w:sz w:val="16"/>
          <w:szCs w:val="16"/>
        </w:rPr>
      </w:pPr>
    </w:p>
    <w:p w14:paraId="7ACA36B4" w14:textId="77777777" w:rsidR="00205C33" w:rsidRDefault="001D7E89" w:rsidP="001D7E89">
      <w:pPr>
        <w:pStyle w:val="Subtitle"/>
        <w:ind w:left="-9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SL116 ESL</w:t>
      </w:r>
      <w:r w:rsidR="00205C33">
        <w:rPr>
          <w:rFonts w:ascii="Times New Roman" w:hAnsi="Times New Roman"/>
          <w:b/>
          <w:sz w:val="24"/>
          <w:szCs w:val="24"/>
        </w:rPr>
        <w:t>4: Advanced Composition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05C33">
        <w:rPr>
          <w:rFonts w:ascii="Times New Roman" w:hAnsi="Times New Roman"/>
          <w:b/>
          <w:sz w:val="24"/>
          <w:szCs w:val="24"/>
        </w:rPr>
        <w:t>C-4, Cr-4</w:t>
      </w:r>
    </w:p>
    <w:p w14:paraId="3AA1A2D5" w14:textId="77777777" w:rsidR="00205C33" w:rsidRPr="005149CF" w:rsidRDefault="00205C33" w:rsidP="00205C33">
      <w:pPr>
        <w:pStyle w:val="Subtitle"/>
        <w:ind w:left="-90"/>
        <w:jc w:val="left"/>
        <w:rPr>
          <w:rFonts w:ascii="Times New Roman" w:hAnsi="Times New Roman"/>
          <w:b/>
          <w:sz w:val="16"/>
          <w:szCs w:val="16"/>
        </w:rPr>
      </w:pPr>
    </w:p>
    <w:p w14:paraId="65F0A091" w14:textId="77777777" w:rsidR="00205C33" w:rsidRPr="00B97776" w:rsidRDefault="00205C33" w:rsidP="00205C33">
      <w:pPr>
        <w:pStyle w:val="Subtitle"/>
        <w:ind w:left="-90"/>
        <w:jc w:val="left"/>
        <w:rPr>
          <w:rFonts w:ascii="Times New Roman" w:hAnsi="Times New Roman"/>
          <w:b/>
          <w:sz w:val="24"/>
          <w:szCs w:val="24"/>
        </w:rPr>
      </w:pPr>
      <w:r w:rsidRPr="006861EE">
        <w:rPr>
          <w:rFonts w:ascii="Times New Roman" w:hAnsi="Times New Roman"/>
          <w:b/>
          <w:sz w:val="24"/>
          <w:szCs w:val="24"/>
          <w:u w:val="single"/>
        </w:rPr>
        <w:t>Course Description</w:t>
      </w:r>
      <w:r w:rsidR="00B97776">
        <w:rPr>
          <w:rFonts w:ascii="Times New Roman" w:hAnsi="Times New Roman"/>
          <w:b/>
          <w:sz w:val="24"/>
          <w:szCs w:val="24"/>
        </w:rPr>
        <w:t>:</w:t>
      </w:r>
    </w:p>
    <w:p w14:paraId="5B4CB6B0" w14:textId="77777777" w:rsidR="00205C33" w:rsidRPr="005149CF" w:rsidRDefault="00205C33" w:rsidP="00205C33">
      <w:pPr>
        <w:pStyle w:val="Subtitle"/>
        <w:ind w:left="-9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14:paraId="290959E0" w14:textId="77777777" w:rsidR="00205C33" w:rsidRDefault="00205C33" w:rsidP="00205C33">
      <w:pPr>
        <w:pStyle w:val="Subtitle"/>
        <w:ind w:left="-9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course introduces non-native English speakers to the writing of well-organized and well-developed essays.  It focuses on form and content, improving the clarity and sophistication of written expression in English</w:t>
      </w:r>
      <w:r w:rsidRPr="00DC6448">
        <w:rPr>
          <w:rFonts w:ascii="Times New Roman" w:hAnsi="Times New Roman"/>
          <w:sz w:val="24"/>
        </w:rPr>
        <w:t xml:space="preserve">.  </w:t>
      </w:r>
      <w:r w:rsidR="00EE3E6F">
        <w:rPr>
          <w:rFonts w:ascii="Times New Roman" w:hAnsi="Times New Roman"/>
          <w:sz w:val="24"/>
        </w:rPr>
        <w:t xml:space="preserve">Students must earn a minimum of grade of </w:t>
      </w:r>
      <w:r w:rsidR="00F00666">
        <w:rPr>
          <w:rFonts w:ascii="Times New Roman" w:hAnsi="Times New Roman"/>
          <w:sz w:val="24"/>
        </w:rPr>
        <w:t>“</w:t>
      </w:r>
      <w:r w:rsidR="00EE3E6F">
        <w:rPr>
          <w:rFonts w:ascii="Times New Roman" w:hAnsi="Times New Roman"/>
          <w:sz w:val="24"/>
        </w:rPr>
        <w:t>C</w:t>
      </w:r>
      <w:r w:rsidR="00F00666">
        <w:rPr>
          <w:rFonts w:ascii="Times New Roman" w:hAnsi="Times New Roman"/>
          <w:sz w:val="24"/>
        </w:rPr>
        <w:t>”</w:t>
      </w:r>
      <w:r w:rsidR="00EE3E6F">
        <w:rPr>
          <w:rFonts w:ascii="Times New Roman" w:hAnsi="Times New Roman"/>
          <w:sz w:val="24"/>
        </w:rPr>
        <w:t xml:space="preserve"> or better to pass t</w:t>
      </w:r>
      <w:r w:rsidR="00B97776">
        <w:rPr>
          <w:rFonts w:ascii="Times New Roman" w:hAnsi="Times New Roman"/>
          <w:sz w:val="24"/>
        </w:rPr>
        <w:t>h</w:t>
      </w:r>
      <w:r w:rsidR="00EE3E6F">
        <w:rPr>
          <w:rFonts w:ascii="Times New Roman" w:hAnsi="Times New Roman"/>
          <w:sz w:val="24"/>
        </w:rPr>
        <w:t>is course.</w:t>
      </w:r>
    </w:p>
    <w:p w14:paraId="66C9BB57" w14:textId="77777777" w:rsidR="00205C33" w:rsidRPr="00F47962" w:rsidRDefault="00205C33" w:rsidP="00205C33">
      <w:pPr>
        <w:rPr>
          <w:rFonts w:ascii="Times New Roman" w:hAnsi="Times New Roman" w:cs="Times New Roman"/>
        </w:rPr>
      </w:pPr>
    </w:p>
    <w:p w14:paraId="6424F80E" w14:textId="77777777" w:rsidR="00205C33" w:rsidRPr="005149CF" w:rsidRDefault="00205C33" w:rsidP="005149CF">
      <w:pPr>
        <w:pStyle w:val="Subtitle"/>
        <w:ind w:left="-90"/>
        <w:jc w:val="left"/>
        <w:rPr>
          <w:rFonts w:ascii="Times New Roman" w:hAnsi="Times New Roman"/>
          <w:b/>
          <w:sz w:val="24"/>
          <w:szCs w:val="24"/>
        </w:rPr>
      </w:pPr>
      <w:r w:rsidRPr="006861EE">
        <w:rPr>
          <w:rFonts w:ascii="Times New Roman" w:hAnsi="Times New Roman"/>
          <w:b/>
          <w:sz w:val="24"/>
          <w:szCs w:val="24"/>
          <w:u w:val="single"/>
        </w:rPr>
        <w:t>Prerequisite</w:t>
      </w:r>
      <w:r w:rsidR="00B97776">
        <w:rPr>
          <w:rFonts w:ascii="Times New Roman" w:hAnsi="Times New Roman"/>
          <w:b/>
          <w:sz w:val="24"/>
          <w:szCs w:val="24"/>
        </w:rPr>
        <w:t>:</w:t>
      </w:r>
      <w:r w:rsidR="005149C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 minimum grade of </w:t>
      </w:r>
      <w:r w:rsidR="00F0066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</w:t>
      </w:r>
      <w:r w:rsidR="00F0066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DC6448">
        <w:rPr>
          <w:rFonts w:ascii="Times New Roman" w:hAnsi="Times New Roman"/>
          <w:sz w:val="24"/>
          <w:szCs w:val="24"/>
        </w:rPr>
        <w:t>SL106</w:t>
      </w:r>
      <w:r w:rsidR="00B544F4">
        <w:rPr>
          <w:rFonts w:ascii="Times New Roman" w:hAnsi="Times New Roman"/>
          <w:sz w:val="24"/>
          <w:szCs w:val="24"/>
        </w:rPr>
        <w:t xml:space="preserve"> ESL3</w:t>
      </w:r>
      <w:r>
        <w:rPr>
          <w:rFonts w:ascii="Times New Roman" w:hAnsi="Times New Roman"/>
          <w:sz w:val="24"/>
          <w:szCs w:val="24"/>
        </w:rPr>
        <w:t xml:space="preserve">: Intermediate Composition </w:t>
      </w:r>
      <w:r w:rsidRPr="00DC6448">
        <w:rPr>
          <w:rFonts w:ascii="Times New Roman" w:hAnsi="Times New Roman"/>
          <w:sz w:val="24"/>
          <w:szCs w:val="24"/>
        </w:rPr>
        <w:t xml:space="preserve">or appropriate placement </w:t>
      </w:r>
      <w:r>
        <w:rPr>
          <w:rFonts w:ascii="Times New Roman" w:hAnsi="Times New Roman"/>
          <w:sz w:val="24"/>
          <w:szCs w:val="24"/>
        </w:rPr>
        <w:t>test result</w:t>
      </w:r>
      <w:r w:rsidRPr="00DC6448">
        <w:rPr>
          <w:rFonts w:ascii="Times New Roman" w:hAnsi="Times New Roman"/>
          <w:sz w:val="24"/>
          <w:szCs w:val="24"/>
        </w:rPr>
        <w:t>.</w:t>
      </w:r>
    </w:p>
    <w:p w14:paraId="794D3029" w14:textId="77777777" w:rsidR="00205C33" w:rsidRPr="00F47962" w:rsidRDefault="00205C33" w:rsidP="00205C33">
      <w:pPr>
        <w:rPr>
          <w:rFonts w:ascii="Times New Roman" w:hAnsi="Times New Roman" w:cs="Times New Roman"/>
        </w:rPr>
      </w:pPr>
    </w:p>
    <w:p w14:paraId="213D977F" w14:textId="77777777" w:rsidR="00205C33" w:rsidRPr="00B97776" w:rsidRDefault="00205C33" w:rsidP="00205C33">
      <w:pPr>
        <w:pStyle w:val="Subtitle"/>
        <w:ind w:left="-90"/>
        <w:jc w:val="left"/>
        <w:rPr>
          <w:rFonts w:ascii="Times New Roman" w:hAnsi="Times New Roman"/>
          <w:b/>
          <w:sz w:val="24"/>
          <w:szCs w:val="24"/>
        </w:rPr>
      </w:pPr>
      <w:r w:rsidRPr="00F47962">
        <w:rPr>
          <w:rFonts w:ascii="Times New Roman" w:hAnsi="Times New Roman"/>
          <w:b/>
          <w:sz w:val="24"/>
          <w:szCs w:val="24"/>
          <w:u w:val="single"/>
        </w:rPr>
        <w:t>Student Learning Outcomes</w:t>
      </w:r>
      <w:r w:rsidR="00B97776">
        <w:rPr>
          <w:rFonts w:ascii="Times New Roman" w:hAnsi="Times New Roman"/>
          <w:b/>
          <w:sz w:val="24"/>
          <w:szCs w:val="24"/>
        </w:rPr>
        <w:t>:</w:t>
      </w:r>
    </w:p>
    <w:p w14:paraId="52E9ADB1" w14:textId="77777777" w:rsidR="00205C33" w:rsidRPr="00F47962" w:rsidRDefault="00205C33" w:rsidP="00205C33">
      <w:pPr>
        <w:pStyle w:val="Subtitle"/>
        <w:ind w:left="-90"/>
        <w:jc w:val="left"/>
        <w:rPr>
          <w:rFonts w:ascii="Times New Roman" w:hAnsi="Times New Roman"/>
          <w:sz w:val="24"/>
          <w:szCs w:val="24"/>
          <w:u w:val="single"/>
        </w:rPr>
      </w:pPr>
    </w:p>
    <w:p w14:paraId="69B92EDF" w14:textId="77777777" w:rsidR="00205C33" w:rsidRPr="00F47962" w:rsidRDefault="00205C33" w:rsidP="00205C33">
      <w:pPr>
        <w:pStyle w:val="Subtitle"/>
        <w:ind w:left="-9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At the end of the course, the student will</w:t>
      </w:r>
    </w:p>
    <w:p w14:paraId="00481D79" w14:textId="77777777" w:rsidR="00205C33" w:rsidRPr="00F47962" w:rsidRDefault="00205C33" w:rsidP="00205C33">
      <w:pPr>
        <w:pStyle w:val="Subtitle"/>
        <w:ind w:left="-90"/>
        <w:jc w:val="left"/>
        <w:rPr>
          <w:rFonts w:ascii="Times New Roman" w:hAnsi="Times New Roman"/>
          <w:sz w:val="24"/>
        </w:rPr>
      </w:pPr>
    </w:p>
    <w:p w14:paraId="699F531E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Write essays of at least five paragraphs using standard written English.</w:t>
      </w:r>
    </w:p>
    <w:p w14:paraId="20448D87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Recognize and use rhetorical modes.</w:t>
      </w:r>
    </w:p>
    <w:p w14:paraId="00F63DED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Use common patterns of essay organization.</w:t>
      </w:r>
    </w:p>
    <w:p w14:paraId="01B26453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Use appropriate techniques for generating ideas, revising, and editing.</w:t>
      </w:r>
    </w:p>
    <w:p w14:paraId="33BF729C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Demonstrate an awareness of the roles purpose and audience play in writing.</w:t>
      </w:r>
    </w:p>
    <w:p w14:paraId="529CA153" w14:textId="77777777" w:rsidR="00205C33" w:rsidRPr="00F47962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Recognize and use principles of coherence and unity in essay development.</w:t>
      </w:r>
    </w:p>
    <w:p w14:paraId="5DE5C5C1" w14:textId="77777777" w:rsidR="00205C33" w:rsidRDefault="00205C33" w:rsidP="00B544F4">
      <w:pPr>
        <w:pStyle w:val="Subtitle"/>
        <w:numPr>
          <w:ilvl w:val="0"/>
          <w:numId w:val="1"/>
        </w:numPr>
        <w:tabs>
          <w:tab w:val="clear" w:pos="270"/>
          <w:tab w:val="num" w:pos="540"/>
        </w:tabs>
        <w:ind w:left="540"/>
        <w:jc w:val="left"/>
        <w:rPr>
          <w:rFonts w:ascii="Times New Roman" w:hAnsi="Times New Roman"/>
          <w:sz w:val="24"/>
        </w:rPr>
      </w:pPr>
      <w:r w:rsidRPr="00F47962">
        <w:rPr>
          <w:rFonts w:ascii="Times New Roman" w:hAnsi="Times New Roman"/>
          <w:sz w:val="24"/>
        </w:rPr>
        <w:t>Use a variety of sentence structures in essay writing (complex and compound-complex sentences).</w:t>
      </w:r>
    </w:p>
    <w:p w14:paraId="52E0621E" w14:textId="77777777" w:rsidR="00205C33" w:rsidRDefault="00205C33" w:rsidP="00205C33">
      <w:pPr>
        <w:pStyle w:val="Subtitle"/>
        <w:jc w:val="left"/>
        <w:rPr>
          <w:rFonts w:ascii="Times New Roman" w:hAnsi="Times New Roman"/>
          <w:sz w:val="24"/>
        </w:rPr>
      </w:pPr>
    </w:p>
    <w:p w14:paraId="0520ED0C" w14:textId="77777777" w:rsidR="00205C33" w:rsidRDefault="00205C33" w:rsidP="00205C33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Major Topics</w:t>
      </w:r>
      <w:r w:rsidRPr="00B97776">
        <w:rPr>
          <w:rFonts w:ascii="Times New Roman" w:hAnsi="Times New Roman"/>
          <w:b/>
          <w:sz w:val="24"/>
        </w:rPr>
        <w:t>:</w:t>
      </w:r>
    </w:p>
    <w:p w14:paraId="5B329829" w14:textId="77777777" w:rsidR="00205C33" w:rsidRDefault="00205C33" w:rsidP="00205C33">
      <w:pPr>
        <w:pStyle w:val="Subtitle"/>
        <w:jc w:val="left"/>
        <w:rPr>
          <w:rFonts w:ascii="Times New Roman" w:hAnsi="Times New Roman"/>
          <w:b/>
          <w:sz w:val="24"/>
          <w:u w:val="single"/>
        </w:rPr>
      </w:pPr>
    </w:p>
    <w:p w14:paraId="3F043C94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Essays</w:t>
      </w:r>
    </w:p>
    <w:p w14:paraId="2094D1E2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Rhetorical modes</w:t>
      </w:r>
    </w:p>
    <w:p w14:paraId="084495F5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Essay organizational patterns</w:t>
      </w:r>
    </w:p>
    <w:p w14:paraId="4A399D16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Coherence and unity in essay development</w:t>
      </w:r>
    </w:p>
    <w:p w14:paraId="1F4C40F7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Prewriting</w:t>
      </w:r>
    </w:p>
    <w:p w14:paraId="4B6513C1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Revision</w:t>
      </w:r>
    </w:p>
    <w:p w14:paraId="7FB3ACA6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Editing</w:t>
      </w:r>
    </w:p>
    <w:p w14:paraId="2AF35ED5" w14:textId="77777777" w:rsidR="00205C33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Purpose and audience</w:t>
      </w:r>
    </w:p>
    <w:p w14:paraId="5589D50A" w14:textId="77777777" w:rsidR="00205C33" w:rsidRPr="009D4377" w:rsidRDefault="00205C33" w:rsidP="00205C33">
      <w:pPr>
        <w:pStyle w:val="Subtitle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Complex and compound-complex sentences</w:t>
      </w:r>
    </w:p>
    <w:p w14:paraId="23BEBB4C" w14:textId="77777777" w:rsidR="00205C33" w:rsidRDefault="00205C33" w:rsidP="00205C33">
      <w:pPr>
        <w:pStyle w:val="Subtitle"/>
        <w:jc w:val="left"/>
        <w:rPr>
          <w:rFonts w:ascii="Times New Roman" w:hAnsi="Times New Roman"/>
          <w:sz w:val="24"/>
        </w:rPr>
      </w:pPr>
    </w:p>
    <w:p w14:paraId="67242434" w14:textId="77777777" w:rsidR="00CE250E" w:rsidRDefault="00CE250E" w:rsidP="00B544F4">
      <w:pPr>
        <w:pStyle w:val="Subtitle"/>
        <w:jc w:val="left"/>
        <w:rPr>
          <w:rFonts w:ascii="Times New Roman" w:hAnsi="Times New Roman"/>
          <w:sz w:val="24"/>
        </w:rPr>
      </w:pPr>
    </w:p>
    <w:p w14:paraId="708DD7AC" w14:textId="77777777" w:rsidR="00A40020" w:rsidRPr="00D16DAE" w:rsidRDefault="00705BD4" w:rsidP="00705BD4">
      <w:pPr>
        <w:rPr>
          <w:rFonts w:asciiTheme="majorBidi" w:hAnsiTheme="majorBidi" w:cstheme="majorBidi"/>
        </w:rPr>
      </w:pPr>
      <w:r w:rsidRPr="00705BD4">
        <w:rPr>
          <w:rFonts w:asciiTheme="majorBidi" w:hAnsiTheme="majorBidi" w:cstheme="majorBidi"/>
        </w:rPr>
        <w:t>April 2021, BA</w:t>
      </w:r>
    </w:p>
    <w:sectPr w:rsidR="00A40020" w:rsidRPr="00D1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1C2"/>
    <w:multiLevelType w:val="hybridMultilevel"/>
    <w:tmpl w:val="CB6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1DB7"/>
    <w:multiLevelType w:val="singleLevel"/>
    <w:tmpl w:val="44D2890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</w:abstractNum>
  <w:num w:numId="1" w16cid:durableId="1523592563">
    <w:abstractNumId w:val="1"/>
  </w:num>
  <w:num w:numId="2" w16cid:durableId="11491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C33"/>
    <w:rsid w:val="001D7E89"/>
    <w:rsid w:val="00205C33"/>
    <w:rsid w:val="002B7A14"/>
    <w:rsid w:val="004E1532"/>
    <w:rsid w:val="005149CF"/>
    <w:rsid w:val="00705BD4"/>
    <w:rsid w:val="00900D68"/>
    <w:rsid w:val="009374C8"/>
    <w:rsid w:val="009E0182"/>
    <w:rsid w:val="00B544F4"/>
    <w:rsid w:val="00B97776"/>
    <w:rsid w:val="00CE250E"/>
    <w:rsid w:val="00D16DAE"/>
    <w:rsid w:val="00D404A1"/>
    <w:rsid w:val="00D80154"/>
    <w:rsid w:val="00EE3E6F"/>
    <w:rsid w:val="00F00666"/>
    <w:rsid w:val="00F829DA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7B9E"/>
  <w15:docId w15:val="{93251F33-CF1B-4F9D-A431-C05B7BA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33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05C33"/>
    <w:pPr>
      <w:jc w:val="center"/>
    </w:pPr>
    <w:rPr>
      <w:rFonts w:ascii="Book Antiqua" w:hAnsi="Book Antiqu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05C33"/>
    <w:rPr>
      <w:rFonts w:ascii="Book Antiqua" w:eastAsia="Times New Roman" w:hAnsi="Book Antiqu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dcterms:created xsi:type="dcterms:W3CDTF">2021-05-11T15:27:00Z</dcterms:created>
  <dcterms:modified xsi:type="dcterms:W3CDTF">2023-06-06T13:58:00Z</dcterms:modified>
</cp:coreProperties>
</file>