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01920116" w:rsidR="00B76404" w:rsidRPr="00142244" w:rsidRDefault="00785E32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Surgical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5EF95317" w:rsidR="00B76404" w:rsidRPr="00DF2AC0" w:rsidRDefault="00785E32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</w:t>
      </w:r>
      <w:r w:rsidR="0035764C">
        <w:rPr>
          <w:rFonts w:ascii="Times New Roman" w:hAnsi="Times New Roman" w:cs="Times New Roman"/>
          <w:b/>
          <w:bCs/>
        </w:rPr>
        <w:t>220</w:t>
      </w:r>
      <w:r w:rsidR="00B64D14">
        <w:rPr>
          <w:rFonts w:ascii="Times New Roman" w:hAnsi="Times New Roman" w:cs="Times New Roman"/>
          <w:b/>
          <w:bCs/>
        </w:rPr>
        <w:t xml:space="preserve"> </w:t>
      </w:r>
      <w:r w:rsidR="0035764C">
        <w:rPr>
          <w:rFonts w:ascii="Times New Roman" w:hAnsi="Times New Roman" w:cs="Times New Roman"/>
          <w:b/>
          <w:bCs/>
        </w:rPr>
        <w:t>Sterile Processing Clinical Practice</w:t>
      </w:r>
      <w:r w:rsidR="002D750C">
        <w:rPr>
          <w:rFonts w:ascii="Times New Roman" w:hAnsi="Times New Roman" w:cs="Times New Roman"/>
          <w:b/>
          <w:bCs/>
        </w:rPr>
        <w:t xml:space="preserve"> </w:t>
      </w:r>
      <w:r w:rsidR="00AE1AFF">
        <w:rPr>
          <w:rFonts w:ascii="Times New Roman" w:hAnsi="Times New Roman" w:cs="Times New Roman"/>
          <w:b/>
          <w:bCs/>
        </w:rPr>
        <w:t xml:space="preserve">  </w:t>
      </w:r>
      <w:r w:rsidR="00994083">
        <w:rPr>
          <w:rFonts w:ascii="Times New Roman" w:hAnsi="Times New Roman" w:cs="Times New Roman"/>
          <w:b/>
          <w:bCs/>
        </w:rPr>
        <w:t xml:space="preserve">  </w:t>
      </w:r>
      <w:r w:rsidR="00F5664B">
        <w:rPr>
          <w:rFonts w:ascii="Times New Roman" w:hAnsi="Times New Roman" w:cs="Times New Roman"/>
          <w:b/>
          <w:bCs/>
        </w:rPr>
        <w:t xml:space="preserve">      </w:t>
      </w:r>
      <w:r w:rsidR="00E21433">
        <w:rPr>
          <w:rFonts w:ascii="Times New Roman" w:hAnsi="Times New Roman" w:cs="Times New Roman"/>
          <w:b/>
          <w:bCs/>
        </w:rPr>
        <w:t xml:space="preserve">        </w:t>
      </w:r>
      <w:r w:rsidR="00D2058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</w:t>
      </w:r>
      <w:r w:rsidR="006F5CB0">
        <w:rPr>
          <w:rFonts w:ascii="Times New Roman" w:hAnsi="Times New Roman" w:cs="Times New Roman"/>
          <w:b/>
          <w:bCs/>
        </w:rPr>
        <w:t xml:space="preserve"> </w:t>
      </w:r>
      <w:r w:rsidR="002D750C">
        <w:rPr>
          <w:rFonts w:ascii="Times New Roman" w:hAnsi="Times New Roman" w:cs="Times New Roman"/>
          <w:b/>
          <w:bCs/>
        </w:rPr>
        <w:t xml:space="preserve">            </w:t>
      </w:r>
      <w:r w:rsidR="0035764C">
        <w:rPr>
          <w:rFonts w:ascii="Times New Roman" w:hAnsi="Times New Roman" w:cs="Times New Roman"/>
          <w:b/>
          <w:bCs/>
        </w:rPr>
        <w:t xml:space="preserve">                         </w:t>
      </w:r>
      <w:r w:rsidR="002D750C">
        <w:rPr>
          <w:rFonts w:ascii="Times New Roman" w:hAnsi="Times New Roman" w:cs="Times New Roman"/>
          <w:b/>
          <w:bCs/>
        </w:rPr>
        <w:t xml:space="preserve">   </w:t>
      </w:r>
      <w:r w:rsidR="003B20D6">
        <w:rPr>
          <w:rFonts w:ascii="Times New Roman" w:hAnsi="Times New Roman" w:cs="Times New Roman"/>
          <w:b/>
          <w:bCs/>
        </w:rPr>
        <w:t xml:space="preserve"> </w:t>
      </w:r>
      <w:r w:rsidR="006F5CB0">
        <w:rPr>
          <w:rFonts w:ascii="Times New Roman" w:hAnsi="Times New Roman" w:cs="Times New Roman"/>
          <w:b/>
          <w:bCs/>
        </w:rPr>
        <w:t xml:space="preserve"> </w:t>
      </w:r>
      <w:r w:rsidR="002D750C">
        <w:rPr>
          <w:rFonts w:ascii="Times New Roman" w:hAnsi="Times New Roman" w:cs="Times New Roman"/>
        </w:rPr>
        <w:t>P-</w:t>
      </w:r>
      <w:r w:rsidR="0035764C">
        <w:rPr>
          <w:rFonts w:ascii="Times New Roman" w:hAnsi="Times New Roman" w:cs="Times New Roman"/>
        </w:rPr>
        <w:t>8</w:t>
      </w:r>
      <w:r w:rsidR="00283E5C">
        <w:rPr>
          <w:rFonts w:ascii="Times New Roman" w:hAnsi="Times New Roman" w:cs="Times New Roman"/>
        </w:rPr>
        <w:t xml:space="preserve"> CR-</w:t>
      </w:r>
      <w:r w:rsidR="00FA1F60">
        <w:rPr>
          <w:rFonts w:ascii="Times New Roman" w:hAnsi="Times New Roman" w:cs="Times New Roman"/>
        </w:rPr>
        <w:t>6</w:t>
      </w:r>
    </w:p>
    <w:p w14:paraId="61DFA1D2" w14:textId="263EF190" w:rsidR="00994083" w:rsidRDefault="00FA1F60" w:rsidP="00FA1F60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FA1F60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This course partners students with experienced sterile </w:t>
      </w:r>
      <w:r w:rsidRPr="00FA1F60">
        <w:rPr>
          <w:rFonts w:ascii="Times New Roman" w:eastAsia="Arial Unicode MS" w:hAnsi="Times New Roman" w:cs="Times New Roman"/>
          <w:snapToGrid w:val="0"/>
          <w:sz w:val="20"/>
          <w:szCs w:val="20"/>
        </w:rPr>
        <w:t>processing technicians</w:t>
      </w:r>
      <w:r w:rsidRPr="00FA1F60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. As students transition to a more active role, they </w:t>
      </w:r>
      <w:r w:rsidRPr="00FA1F60">
        <w:rPr>
          <w:rFonts w:ascii="Times New Roman" w:eastAsia="Arial Unicode MS" w:hAnsi="Times New Roman" w:cs="Times New Roman"/>
          <w:snapToGrid w:val="0"/>
          <w:sz w:val="20"/>
          <w:szCs w:val="20"/>
        </w:rPr>
        <w:t>will concentrate</w:t>
      </w:r>
      <w:r w:rsidRPr="00FA1F60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in the cleaning and sterilization of surgical </w:t>
      </w:r>
      <w:r w:rsidRPr="00FA1F60">
        <w:rPr>
          <w:rFonts w:ascii="Times New Roman" w:eastAsia="Arial Unicode MS" w:hAnsi="Times New Roman" w:cs="Times New Roman"/>
          <w:snapToGrid w:val="0"/>
          <w:sz w:val="20"/>
          <w:szCs w:val="20"/>
        </w:rPr>
        <w:t>instruments and</w:t>
      </w:r>
      <w:r w:rsidRPr="00FA1F60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other medical equipment. Students are expected to interact </w:t>
      </w:r>
      <w:r w:rsidRPr="00FA1F60">
        <w:rPr>
          <w:rFonts w:ascii="Times New Roman" w:eastAsia="Arial Unicode MS" w:hAnsi="Times New Roman" w:cs="Times New Roman"/>
          <w:snapToGrid w:val="0"/>
          <w:sz w:val="20"/>
          <w:szCs w:val="20"/>
        </w:rPr>
        <w:t>with personnel</w:t>
      </w:r>
      <w:r w:rsidRPr="00FA1F60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from all areas of the hospital and be involved in distribution of</w:t>
      </w:r>
      <w:r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</w:t>
      </w:r>
      <w:r w:rsidRPr="00FA1F60">
        <w:rPr>
          <w:rFonts w:ascii="Times New Roman" w:eastAsia="Arial Unicode MS" w:hAnsi="Times New Roman" w:cs="Times New Roman"/>
          <w:snapToGrid w:val="0"/>
          <w:sz w:val="20"/>
          <w:szCs w:val="20"/>
        </w:rPr>
        <w:t>medical supplies throughout the healthcare facility.</w:t>
      </w:r>
    </w:p>
    <w:p w14:paraId="3F68219E" w14:textId="77777777" w:rsidR="00FA1F60" w:rsidRPr="00994083" w:rsidRDefault="00FA1F60" w:rsidP="00FA1F60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6EF4FCB2" w14:textId="084D743E" w:rsidR="00066FCD" w:rsidRDefault="00B76404" w:rsidP="00066FCD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35764C" w:rsidRPr="0035764C">
        <w:rPr>
          <w:rFonts w:ascii="Times New Roman" w:hAnsi="Times New Roman" w:cs="Times New Roman"/>
        </w:rPr>
        <w:t>ST120 Surgical Instrumentation</w:t>
      </w:r>
    </w:p>
    <w:p w14:paraId="36A5B4B1" w14:textId="7C2D8D00" w:rsidR="00245AEE" w:rsidRDefault="00245AEE" w:rsidP="00066FC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="0035764C" w:rsidRPr="0035764C">
        <w:rPr>
          <w:rFonts w:ascii="Times New Roman" w:hAnsi="Times New Roman" w:cs="Times New Roman"/>
        </w:rPr>
        <w:t>BI209 Basic Pathophysiology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31B2F7B9" w14:textId="7376A323" w:rsidR="006F5CB0" w:rsidRDefault="00B76404" w:rsidP="0035764C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4E7DFEA6" w14:textId="62D851BB" w:rsidR="0035764C" w:rsidRPr="0035764C" w:rsidRDefault="0035764C" w:rsidP="003576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5764C">
        <w:rPr>
          <w:rFonts w:ascii="Times New Roman" w:hAnsi="Times New Roman" w:cs="Times New Roman"/>
          <w:sz w:val="20"/>
          <w:szCs w:val="20"/>
        </w:rPr>
        <w:t>Perform in the role as a sterile processing technician.</w:t>
      </w:r>
    </w:p>
    <w:p w14:paraId="529EF7AD" w14:textId="77777777" w:rsidR="0035764C" w:rsidRPr="0035764C" w:rsidRDefault="0035764C" w:rsidP="003576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5764C">
        <w:rPr>
          <w:rFonts w:ascii="Times New Roman" w:hAnsi="Times New Roman" w:cs="Times New Roman"/>
          <w:sz w:val="20"/>
          <w:szCs w:val="20"/>
        </w:rPr>
        <w:t>Participate in the cleaning of surgical instrumentation and equipment.</w:t>
      </w:r>
    </w:p>
    <w:p w14:paraId="37908BBA" w14:textId="77777777" w:rsidR="0035764C" w:rsidRPr="0035764C" w:rsidRDefault="0035764C" w:rsidP="003576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5764C">
        <w:rPr>
          <w:rFonts w:ascii="Times New Roman" w:hAnsi="Times New Roman" w:cs="Times New Roman"/>
          <w:sz w:val="20"/>
          <w:szCs w:val="20"/>
        </w:rPr>
        <w:t>Demonstrate the use of surgical instruments and supplies, and medical equipment.</w:t>
      </w:r>
    </w:p>
    <w:p w14:paraId="3F4D3D48" w14:textId="77777777" w:rsidR="0035764C" w:rsidRPr="0035764C" w:rsidRDefault="0035764C" w:rsidP="003576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5764C">
        <w:rPr>
          <w:rFonts w:ascii="Times New Roman" w:hAnsi="Times New Roman" w:cs="Times New Roman"/>
          <w:sz w:val="20"/>
          <w:szCs w:val="20"/>
        </w:rPr>
        <w:t>Identify the names and uses of special equipment related to surgical specialty and other medical specialties.</w:t>
      </w:r>
    </w:p>
    <w:p w14:paraId="1134BD6A" w14:textId="006DD6AB" w:rsidR="0035764C" w:rsidRPr="0035764C" w:rsidRDefault="0035764C" w:rsidP="003576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5764C">
        <w:rPr>
          <w:rFonts w:ascii="Times New Roman" w:hAnsi="Times New Roman" w:cs="Times New Roman"/>
          <w:sz w:val="20"/>
          <w:szCs w:val="20"/>
        </w:rPr>
        <w:t>Identify the grades of surgical instrumentation.</w:t>
      </w:r>
    </w:p>
    <w:p w14:paraId="2F533F36" w14:textId="77777777" w:rsidR="0035764C" w:rsidRPr="0035764C" w:rsidRDefault="0035764C" w:rsidP="003576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5764C">
        <w:rPr>
          <w:rFonts w:ascii="Times New Roman" w:hAnsi="Times New Roman" w:cs="Times New Roman"/>
          <w:sz w:val="20"/>
          <w:szCs w:val="20"/>
        </w:rPr>
        <w:t>Define and give an overview of the purpose of surgical instrumentation.</w:t>
      </w:r>
    </w:p>
    <w:p w14:paraId="27ACBAD5" w14:textId="77777777" w:rsidR="0035764C" w:rsidRPr="0035764C" w:rsidRDefault="0035764C" w:rsidP="0035764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5764C">
        <w:rPr>
          <w:rFonts w:ascii="Times New Roman" w:hAnsi="Times New Roman" w:cs="Times New Roman"/>
          <w:sz w:val="20"/>
          <w:szCs w:val="20"/>
        </w:rPr>
        <w:t>Demonstrate the proper care and handling of surgical instrumentation before and after surgical procedures.</w:t>
      </w:r>
    </w:p>
    <w:p w14:paraId="029E1D65" w14:textId="77777777" w:rsidR="0035764C" w:rsidRPr="0035764C" w:rsidRDefault="0035764C" w:rsidP="0035764C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17F369DD" w14:textId="77777777" w:rsidR="0035764C" w:rsidRPr="0035764C" w:rsidRDefault="0035764C" w:rsidP="003576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5764C">
        <w:rPr>
          <w:rFonts w:ascii="Times New Roman" w:hAnsi="Times New Roman" w:cs="Times New Roman"/>
          <w:sz w:val="20"/>
          <w:szCs w:val="20"/>
        </w:rPr>
        <w:t>Surgical Instruments</w:t>
      </w:r>
    </w:p>
    <w:p w14:paraId="7031145B" w14:textId="77777777" w:rsidR="0035764C" w:rsidRPr="0035764C" w:rsidRDefault="0035764C" w:rsidP="003576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5764C">
        <w:rPr>
          <w:rFonts w:ascii="Times New Roman" w:hAnsi="Times New Roman" w:cs="Times New Roman"/>
          <w:sz w:val="20"/>
          <w:szCs w:val="20"/>
        </w:rPr>
        <w:t xml:space="preserve">Instrument grades </w:t>
      </w:r>
    </w:p>
    <w:p w14:paraId="25E6E0EE" w14:textId="77777777" w:rsidR="0035764C" w:rsidRPr="0035764C" w:rsidRDefault="0035764C" w:rsidP="003576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5764C">
        <w:rPr>
          <w:rFonts w:ascii="Times New Roman" w:hAnsi="Times New Roman" w:cs="Times New Roman"/>
          <w:sz w:val="20"/>
          <w:szCs w:val="20"/>
        </w:rPr>
        <w:t>Categorizing by function</w:t>
      </w:r>
    </w:p>
    <w:p w14:paraId="254FE20E" w14:textId="77777777" w:rsidR="0035764C" w:rsidRPr="0035764C" w:rsidRDefault="0035764C" w:rsidP="003576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5764C">
        <w:rPr>
          <w:rFonts w:ascii="Times New Roman" w:hAnsi="Times New Roman" w:cs="Times New Roman"/>
          <w:sz w:val="20"/>
          <w:szCs w:val="20"/>
        </w:rPr>
        <w:t>Use of instruments by tissue type</w:t>
      </w:r>
    </w:p>
    <w:p w14:paraId="049FF387" w14:textId="6A551995" w:rsidR="0035764C" w:rsidRPr="0035764C" w:rsidRDefault="0035764C" w:rsidP="003576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5764C">
        <w:rPr>
          <w:rFonts w:ascii="Times New Roman" w:hAnsi="Times New Roman" w:cs="Times New Roman"/>
          <w:sz w:val="20"/>
          <w:szCs w:val="20"/>
        </w:rPr>
        <w:t>Use and application of instrument tape.</w:t>
      </w:r>
    </w:p>
    <w:p w14:paraId="074E3D9D" w14:textId="77777777" w:rsidR="0035764C" w:rsidRPr="0035764C" w:rsidRDefault="0035764C" w:rsidP="003576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5764C">
        <w:rPr>
          <w:rFonts w:ascii="Times New Roman" w:hAnsi="Times New Roman" w:cs="Times New Roman"/>
          <w:sz w:val="20"/>
          <w:szCs w:val="20"/>
        </w:rPr>
        <w:t>Care and Handling of Instruments</w:t>
      </w:r>
    </w:p>
    <w:p w14:paraId="5F9E7305" w14:textId="77777777" w:rsidR="0035764C" w:rsidRPr="0035764C" w:rsidRDefault="0035764C" w:rsidP="003576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5764C">
        <w:rPr>
          <w:rFonts w:ascii="Times New Roman" w:hAnsi="Times New Roman" w:cs="Times New Roman"/>
          <w:sz w:val="20"/>
          <w:szCs w:val="20"/>
        </w:rPr>
        <w:t>Before, during, and after surgery</w:t>
      </w:r>
    </w:p>
    <w:p w14:paraId="5CAF6F7D" w14:textId="77777777" w:rsidR="0035764C" w:rsidRPr="0035764C" w:rsidRDefault="0035764C" w:rsidP="003576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5764C">
        <w:rPr>
          <w:rFonts w:ascii="Times New Roman" w:hAnsi="Times New Roman" w:cs="Times New Roman"/>
          <w:sz w:val="20"/>
          <w:szCs w:val="20"/>
        </w:rPr>
        <w:t>Basic Instruments by Service</w:t>
      </w:r>
    </w:p>
    <w:p w14:paraId="51550519" w14:textId="77777777" w:rsidR="0035764C" w:rsidRPr="0035764C" w:rsidRDefault="0035764C" w:rsidP="003576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5764C">
        <w:rPr>
          <w:rFonts w:ascii="Times New Roman" w:hAnsi="Times New Roman" w:cs="Times New Roman"/>
          <w:sz w:val="20"/>
          <w:szCs w:val="20"/>
        </w:rPr>
        <w:t>General, laparoscopic, robotic, OB/GYN, GU, Ophthalmic, ENT, Plastics, neurosurgical cardiovascular, and thoracic.</w:t>
      </w:r>
    </w:p>
    <w:p w14:paraId="45B15F22" w14:textId="77777777" w:rsidR="0035764C" w:rsidRPr="0035764C" w:rsidRDefault="0035764C" w:rsidP="003576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5764C">
        <w:rPr>
          <w:rFonts w:ascii="Times New Roman" w:hAnsi="Times New Roman" w:cs="Times New Roman"/>
          <w:sz w:val="20"/>
          <w:szCs w:val="20"/>
        </w:rPr>
        <w:t>Surgical Suture and Needles</w:t>
      </w:r>
    </w:p>
    <w:p w14:paraId="409B6708" w14:textId="77777777" w:rsidR="0035764C" w:rsidRPr="0035764C" w:rsidRDefault="0035764C" w:rsidP="003576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5764C">
        <w:rPr>
          <w:rFonts w:ascii="Times New Roman" w:hAnsi="Times New Roman" w:cs="Times New Roman"/>
          <w:sz w:val="20"/>
          <w:szCs w:val="20"/>
        </w:rPr>
        <w:t>Needle Types</w:t>
      </w:r>
    </w:p>
    <w:p w14:paraId="24CC62EB" w14:textId="77777777" w:rsidR="0035764C" w:rsidRPr="0035764C" w:rsidRDefault="0035764C" w:rsidP="003576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5764C">
        <w:rPr>
          <w:rFonts w:ascii="Times New Roman" w:hAnsi="Times New Roman" w:cs="Times New Roman"/>
          <w:sz w:val="20"/>
          <w:szCs w:val="20"/>
        </w:rPr>
        <w:t>Packaging and dispensing</w:t>
      </w:r>
    </w:p>
    <w:p w14:paraId="4FFB9003" w14:textId="77777777" w:rsidR="0035764C" w:rsidRPr="0035764C" w:rsidRDefault="0035764C" w:rsidP="003576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5764C">
        <w:rPr>
          <w:rFonts w:ascii="Times New Roman" w:hAnsi="Times New Roman" w:cs="Times New Roman"/>
          <w:sz w:val="20"/>
          <w:szCs w:val="20"/>
        </w:rPr>
        <w:t>Suture material</w:t>
      </w:r>
    </w:p>
    <w:p w14:paraId="00D0973D" w14:textId="77777777" w:rsidR="0035764C" w:rsidRPr="0035764C" w:rsidRDefault="0035764C" w:rsidP="003576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5764C">
        <w:rPr>
          <w:rFonts w:ascii="Times New Roman" w:hAnsi="Times New Roman" w:cs="Times New Roman"/>
          <w:sz w:val="20"/>
          <w:szCs w:val="20"/>
        </w:rPr>
        <w:t>Medical Equipment and Supplies</w:t>
      </w:r>
    </w:p>
    <w:p w14:paraId="65CBFF05" w14:textId="4A13564E" w:rsidR="00A80E6F" w:rsidRPr="00B64D14" w:rsidRDefault="00A80E6F" w:rsidP="0035764C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sectPr w:rsidR="00A80E6F" w:rsidRPr="00B64D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A46B5"/>
    <w:multiLevelType w:val="hybridMultilevel"/>
    <w:tmpl w:val="7FAC8A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C67ACB"/>
    <w:multiLevelType w:val="hybridMultilevel"/>
    <w:tmpl w:val="3026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646F44"/>
    <w:multiLevelType w:val="hybridMultilevel"/>
    <w:tmpl w:val="AA5060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7552792">
    <w:abstractNumId w:val="11"/>
  </w:num>
  <w:num w:numId="2" w16cid:durableId="1722054732">
    <w:abstractNumId w:val="7"/>
  </w:num>
  <w:num w:numId="3" w16cid:durableId="111632572">
    <w:abstractNumId w:val="9"/>
  </w:num>
  <w:num w:numId="4" w16cid:durableId="2137482867">
    <w:abstractNumId w:val="2"/>
  </w:num>
  <w:num w:numId="5" w16cid:durableId="1923680080">
    <w:abstractNumId w:val="3"/>
  </w:num>
  <w:num w:numId="6" w16cid:durableId="2118677998">
    <w:abstractNumId w:val="12"/>
  </w:num>
  <w:num w:numId="7" w16cid:durableId="1171487516">
    <w:abstractNumId w:val="5"/>
  </w:num>
  <w:num w:numId="8" w16cid:durableId="2140763054">
    <w:abstractNumId w:val="6"/>
  </w:num>
  <w:num w:numId="9" w16cid:durableId="1472406018">
    <w:abstractNumId w:val="0"/>
  </w:num>
  <w:num w:numId="10" w16cid:durableId="1798334929">
    <w:abstractNumId w:val="8"/>
  </w:num>
  <w:num w:numId="11" w16cid:durableId="324670897">
    <w:abstractNumId w:val="10"/>
  </w:num>
  <w:num w:numId="12" w16cid:durableId="1057243311">
    <w:abstractNumId w:val="4"/>
  </w:num>
  <w:num w:numId="13" w16cid:durableId="31155175">
    <w:abstractNumId w:val="13"/>
  </w:num>
  <w:num w:numId="14" w16cid:durableId="339358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22F93"/>
    <w:rsid w:val="00064F9A"/>
    <w:rsid w:val="00066FCD"/>
    <w:rsid w:val="00076FA8"/>
    <w:rsid w:val="00085F14"/>
    <w:rsid w:val="000D430A"/>
    <w:rsid w:val="00103752"/>
    <w:rsid w:val="00132B89"/>
    <w:rsid w:val="00142244"/>
    <w:rsid w:val="0014274F"/>
    <w:rsid w:val="00163573"/>
    <w:rsid w:val="00176EDA"/>
    <w:rsid w:val="001854CF"/>
    <w:rsid w:val="001A37A4"/>
    <w:rsid w:val="001B0D05"/>
    <w:rsid w:val="001B32B7"/>
    <w:rsid w:val="001F6FCC"/>
    <w:rsid w:val="002023AD"/>
    <w:rsid w:val="00217CBA"/>
    <w:rsid w:val="00245AEE"/>
    <w:rsid w:val="0025605F"/>
    <w:rsid w:val="00257403"/>
    <w:rsid w:val="00260328"/>
    <w:rsid w:val="002604F2"/>
    <w:rsid w:val="00275969"/>
    <w:rsid w:val="00283E5C"/>
    <w:rsid w:val="00284939"/>
    <w:rsid w:val="002919AA"/>
    <w:rsid w:val="002C0251"/>
    <w:rsid w:val="002C7A37"/>
    <w:rsid w:val="002D0773"/>
    <w:rsid w:val="002D750C"/>
    <w:rsid w:val="002F0CE9"/>
    <w:rsid w:val="002F3F94"/>
    <w:rsid w:val="003142F7"/>
    <w:rsid w:val="0035764C"/>
    <w:rsid w:val="003B20D6"/>
    <w:rsid w:val="003B6DC3"/>
    <w:rsid w:val="003C3AE5"/>
    <w:rsid w:val="003E6116"/>
    <w:rsid w:val="004223C4"/>
    <w:rsid w:val="00473D70"/>
    <w:rsid w:val="004A1A3E"/>
    <w:rsid w:val="004A3143"/>
    <w:rsid w:val="004A602A"/>
    <w:rsid w:val="004C6D3A"/>
    <w:rsid w:val="004D285F"/>
    <w:rsid w:val="004E36C7"/>
    <w:rsid w:val="004E56DC"/>
    <w:rsid w:val="005224BF"/>
    <w:rsid w:val="0052590D"/>
    <w:rsid w:val="005630BB"/>
    <w:rsid w:val="00622D03"/>
    <w:rsid w:val="00691943"/>
    <w:rsid w:val="006B2033"/>
    <w:rsid w:val="006B342E"/>
    <w:rsid w:val="006C564F"/>
    <w:rsid w:val="006F5CB0"/>
    <w:rsid w:val="00700534"/>
    <w:rsid w:val="00716FC7"/>
    <w:rsid w:val="00785E32"/>
    <w:rsid w:val="007A691B"/>
    <w:rsid w:val="007C33EF"/>
    <w:rsid w:val="00825D70"/>
    <w:rsid w:val="008374BE"/>
    <w:rsid w:val="0085491C"/>
    <w:rsid w:val="008704D2"/>
    <w:rsid w:val="00893700"/>
    <w:rsid w:val="00894A38"/>
    <w:rsid w:val="008B42BC"/>
    <w:rsid w:val="008B4B5D"/>
    <w:rsid w:val="008B5296"/>
    <w:rsid w:val="008C013E"/>
    <w:rsid w:val="008E0A10"/>
    <w:rsid w:val="008E4ED0"/>
    <w:rsid w:val="008F5895"/>
    <w:rsid w:val="00913F54"/>
    <w:rsid w:val="0092286B"/>
    <w:rsid w:val="00926C8F"/>
    <w:rsid w:val="00931248"/>
    <w:rsid w:val="00941881"/>
    <w:rsid w:val="00943ACA"/>
    <w:rsid w:val="00994083"/>
    <w:rsid w:val="009B144E"/>
    <w:rsid w:val="009D1677"/>
    <w:rsid w:val="009E4B99"/>
    <w:rsid w:val="00A5072C"/>
    <w:rsid w:val="00A6097E"/>
    <w:rsid w:val="00A64935"/>
    <w:rsid w:val="00A80E6F"/>
    <w:rsid w:val="00A92AB6"/>
    <w:rsid w:val="00AA0FA8"/>
    <w:rsid w:val="00AE1AFF"/>
    <w:rsid w:val="00AE7C43"/>
    <w:rsid w:val="00AF23EC"/>
    <w:rsid w:val="00B13600"/>
    <w:rsid w:val="00B164A4"/>
    <w:rsid w:val="00B347D2"/>
    <w:rsid w:val="00B559C4"/>
    <w:rsid w:val="00B64D14"/>
    <w:rsid w:val="00B71E16"/>
    <w:rsid w:val="00B76404"/>
    <w:rsid w:val="00BA147F"/>
    <w:rsid w:val="00C17160"/>
    <w:rsid w:val="00C255B6"/>
    <w:rsid w:val="00C47E29"/>
    <w:rsid w:val="00C77370"/>
    <w:rsid w:val="00C93ECA"/>
    <w:rsid w:val="00C948CD"/>
    <w:rsid w:val="00CB502A"/>
    <w:rsid w:val="00CD03CA"/>
    <w:rsid w:val="00CD5762"/>
    <w:rsid w:val="00D1405D"/>
    <w:rsid w:val="00D17FC1"/>
    <w:rsid w:val="00D20586"/>
    <w:rsid w:val="00DE300B"/>
    <w:rsid w:val="00DF2AC0"/>
    <w:rsid w:val="00DF43A6"/>
    <w:rsid w:val="00E049F1"/>
    <w:rsid w:val="00E17EF5"/>
    <w:rsid w:val="00E21433"/>
    <w:rsid w:val="00E23C9A"/>
    <w:rsid w:val="00E2433D"/>
    <w:rsid w:val="00E330C0"/>
    <w:rsid w:val="00E81CF1"/>
    <w:rsid w:val="00E838FD"/>
    <w:rsid w:val="00EA40E4"/>
    <w:rsid w:val="00EC5C6B"/>
    <w:rsid w:val="00EC7CE9"/>
    <w:rsid w:val="00EF3A14"/>
    <w:rsid w:val="00F54236"/>
    <w:rsid w:val="00F5664B"/>
    <w:rsid w:val="00F7780B"/>
    <w:rsid w:val="00F81E01"/>
    <w:rsid w:val="00F96CEF"/>
    <w:rsid w:val="00FA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tyle">
    <w:name w:val="Style"/>
    <w:basedOn w:val="Normal"/>
    <w:rsid w:val="00284939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4</cp:revision>
  <dcterms:created xsi:type="dcterms:W3CDTF">2023-07-18T14:45:00Z</dcterms:created>
  <dcterms:modified xsi:type="dcterms:W3CDTF">2023-07-20T16:05:00Z</dcterms:modified>
</cp:coreProperties>
</file>